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763270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1pt;height:0pt;width:459pt;z-index:251658240;mso-width-relative:page;mso-height-relative:page;" filled="f" stroked="t" coordsize="21600,21600" o:gfxdata="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fPAcDUAAAACwEAAA8AAAAA&#10;AAAAAQAgAAAAIgAAAGRycy9kb3ducmV2LnhtbFBLAQIUABQAAAAIAIdO4kAQvOtT3wEAAJ0DAAAO&#10;AAAAAAAAAAEAIAAAACMBAABkcnMvZTJvRG9jLnhtbFBLBQYAAAAABgAGAFkBAAB0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="156" w:beforeLines="50" w:line="520" w:lineRule="exact"/>
        <w:rPr>
          <w:rFonts w:hint="default" w:ascii="宋体" w:hAnsi="宋体" w:eastAsia="仿宋_GB2312"/>
          <w:b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w:t xml:space="preserve">                                        </w:t>
      </w:r>
      <w:r>
        <w:rPr>
          <w:rFonts w:ascii="宋体" w:hAnsi="宋体" w:eastAsia="仿宋_GB2312"/>
          <w:b/>
          <w:spacing w:val="-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pacing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</w:rPr>
        <w:t>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autoSpaceDE/>
        <w:autoSpaceDN/>
        <w:spacing w:before="156" w:beforeLines="50" w:after="156" w:afterLines="50" w:line="680" w:lineRule="exact"/>
        <w:ind w:left="0" w:right="0"/>
        <w:jc w:val="center"/>
        <w:rPr>
          <w:rFonts w:hint="eastAsia" w:ascii="小标宋" w:hAnsi="小标宋" w:eastAsia="小标宋" w:cs="小标宋"/>
          <w:kern w:val="2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kern w:val="2"/>
          <w:sz w:val="44"/>
          <w:szCs w:val="44"/>
          <w:lang w:val="en-US" w:eastAsia="zh-CN"/>
        </w:rPr>
        <w:t>关于公布西安科技大学第二届</w:t>
      </w:r>
    </w:p>
    <w:p>
      <w:pPr>
        <w:autoSpaceDE/>
        <w:autoSpaceDN/>
        <w:spacing w:before="156" w:beforeLines="50" w:after="156" w:afterLines="50" w:line="680" w:lineRule="exact"/>
        <w:ind w:left="0" w:right="0"/>
        <w:jc w:val="center"/>
        <w:rPr>
          <w:rFonts w:hint="eastAsia" w:ascii="小标宋" w:hAnsi="小标宋" w:eastAsia="小标宋" w:cs="小标宋"/>
          <w:kern w:val="2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kern w:val="2"/>
          <w:sz w:val="44"/>
          <w:szCs w:val="44"/>
          <w:lang w:val="en-US" w:eastAsia="zh-CN"/>
        </w:rPr>
        <w:t>信息技术创新应用大赛获奖名单的通知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各学院：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为大力推进 5G、物联网、人工智能、工业互联网等新型技术的发展，培养广大青年学生“互联网+”相关创新意识，提升其利用信息技术分析问题、解决问题的能力，丰富课余生活，辅助各类学科课程体系和课程内容的改革，促进优良学风的形成，学校组织了西安科技大学第二届信息技术创新应用大赛。本次竞赛共收到软件作品53项，硬件作品61项，经过个人申报、作品审查、初赛评选、决赛答辩等环节，由评委讨论，共评选出一等奖10项</w:t>
      </w:r>
      <w:bookmarkStart w:id="0" w:name="_GoBack"/>
      <w:bookmarkEnd w:id="0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二等奖19项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三等奖31项，现将获奖名单予以公布。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 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特此通知。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附件：西安科技大学第二届信息技术创新应用大赛获奖名单</w:t>
      </w: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before="0" w:after="0" w:line="520" w:lineRule="exact"/>
        <w:ind w:left="0"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教务处</w:t>
      </w:r>
    </w:p>
    <w:p>
      <w:pPr>
        <w:autoSpaceDE/>
        <w:autoSpaceDN/>
        <w:spacing w:before="0" w:after="0" w:line="520" w:lineRule="exact"/>
        <w:ind w:left="0"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通信与信息工程学院</w:t>
      </w:r>
    </w:p>
    <w:p>
      <w:pPr>
        <w:autoSpaceDE/>
        <w:autoSpaceDN/>
        <w:spacing w:before="0" w:after="0" w:line="520" w:lineRule="exact"/>
        <w:ind w:left="0" w:right="0" w:firstLine="5120" w:firstLineChars="16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2021年11月23日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0">
                <wp:simplePos x="0" y="0"/>
                <wp:positionH relativeFrom="margin">
                  <wp:posOffset>-234315</wp:posOffset>
                </wp:positionH>
                <wp:positionV relativeFrom="page">
                  <wp:posOffset>9711055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5pt;margin-top:764.65pt;height:0pt;width:481.9pt;mso-position-horizontal-relative:margin;mso-position-vertical-relative:page;z-index:251664384;mso-width-relative:page;mso-height-relative:page;" filled="f" stroked="t" coordsize="21600,21600" o:allowoverlap="f" o:gfxdata="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c91sK1wAAAA0BAAAP&#10;AAAAAAAAAAEAIAAAACIAAABkcnMvZG93bnJldi54bWxQSwECFAAUAAAACACHTuJA0y0TI+ABAACd&#10;AwAADgAAAAAAAAABACAAAAAmAQAAZHJzL2Uyb0RvYy54bWxQSwUGAAAAAAYABgBZAQAAeA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bidi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附件：</w:t>
      </w:r>
    </w:p>
    <w:p>
      <w:pPr>
        <w:pStyle w:val="3"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西安科技大学第二届信息技术创新应用大赛获奖名单</w:t>
      </w:r>
    </w:p>
    <w:tbl>
      <w:tblPr>
        <w:tblStyle w:val="10"/>
        <w:tblW w:w="91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77"/>
        <w:gridCol w:w="2481"/>
        <w:gridCol w:w="3332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8" w:type="dxa"/>
            <w:gridSpan w:val="5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一等奖（10项）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77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2481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团队成员</w:t>
            </w:r>
          </w:p>
        </w:tc>
        <w:tc>
          <w:tcPr>
            <w:tcW w:w="3332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作品名称</w:t>
            </w:r>
          </w:p>
        </w:tc>
        <w:tc>
          <w:tcPr>
            <w:tcW w:w="1108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朱富坤 雷恒熙 强家璇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基于动态目标追踪的平衡车设计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计算机学院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高建钦 温湛晨 钱昌洲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基于红外偏振技术的煤岩识别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贾澎涛</w:t>
            </w:r>
          </w:p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闫振国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安全学院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邱浩 李兆 钱昌洲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实验室用巡检机器人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靳红梅</w:t>
            </w:r>
          </w:p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闫振国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陈佳涛 李小龙 安思颖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室内环境空气质量监测系统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谷瑜航 路亚波 金照照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基于遥感控制的动态无线充电机器人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朱代先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谢泽辉 乔元成 冯思宇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校园i社团微信小程序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董瑞龙 玉湘江 任晨阳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竞赛管理系统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胡润洁 黄佛康 杨依娜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水质检测装置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彭志奎 靳铖 容仪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基于JavaWeb的宿舍管理系统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唐焌捷 王永辉 谢兆益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语音识别解决方案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郝卿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8" w:type="dxa"/>
            <w:gridSpan w:val="5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二等奖（19项）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477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学院</w:t>
            </w:r>
          </w:p>
        </w:tc>
        <w:tc>
          <w:tcPr>
            <w:tcW w:w="2481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团队成员</w:t>
            </w:r>
          </w:p>
        </w:tc>
        <w:tc>
          <w:tcPr>
            <w:tcW w:w="3332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1108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刘刚 冯夏超 赵晨帆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爱随行——基于stm32的远程体征检</w:t>
            </w:r>
            <w:r>
              <w:rPr>
                <w:rFonts w:hint="eastAsia" w:ascii="仿宋_GB2312" w:eastAsia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>
                      <wp:simplePos x="0" y="0"/>
                      <wp:positionH relativeFrom="margin">
                        <wp:posOffset>712470</wp:posOffset>
                      </wp:positionH>
                      <wp:positionV relativeFrom="page">
                        <wp:posOffset>9943465</wp:posOffset>
                      </wp:positionV>
                      <wp:extent cx="6120130" cy="0"/>
                      <wp:effectExtent l="0" t="28575" r="13970" b="285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6.1pt;margin-top:782.95pt;height:0pt;width:481.9pt;mso-position-horizontal-relative:margin;mso-position-vertical-relative:page;z-index:251662336;mso-width-relative:page;mso-height-relative:page;" filled="f" stroked="t" coordsize="21600,21600" o:allowoverlap="f" o:gfxdata="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Hi5gtcAAAAOAQAA&#10;DwAAAAAAAAABACAAAAAiAAAAZHJzL2Rvd25yZXYueG1sUEsBAhQAFAAAAAgAh07iQMPMLDDhAQAA&#10;nQMAAA4AAAAAAAAAAQAgAAAAJgEAAGRycy9lMm9Eb2MueG1sUEsFBgAAAAAGAAYAWQEAAHkFAAAA&#10;AA==&#10;">
                      <v:fill on="f" focussize="0,0"/>
                      <v:stroke weight="4.5pt" color="#FF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测系统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朱代先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王莹 李振 徐彬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基于微信小程序的圆梦图书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唐善成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赖锦宏 胡文豪 李创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坡道行驶电动小车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郝卿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严瑞祎 雷林 白萌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放大电路自动故障检测仪的设计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王树奇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白楚琦 赵一帆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可遥控自平衡小车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计算机学院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马晨 王毅 尚绍法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井下巡检机器人的类脑警觉机制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齐双实 闫佳鑫 陈家祥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基于51单片机的智能机械臂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袁壮 史玉芹 姚文龙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基于K60的模拟电磁炮设计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>
                      <wp:simplePos x="0" y="0"/>
                      <wp:positionH relativeFrom="margin">
                        <wp:posOffset>-29482415</wp:posOffset>
                      </wp:positionH>
                      <wp:positionV relativeFrom="page">
                        <wp:posOffset>466725</wp:posOffset>
                      </wp:positionV>
                      <wp:extent cx="6120130" cy="0"/>
                      <wp:effectExtent l="0" t="28575" r="13970" b="2857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321.45pt;margin-top:36.7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0LNfQ2gAAAA0B&#10;AAAPAAAAAAAAAAEAIAAAACIAAABkcnMvZG93bnJldi54bWxQSwECFAAUAAAACACHTuJAc1pINuAB&#10;AACdAwAADgAAAAAAAAABACAAAAApAQAAZHJzL2Uyb0RvYy54bWxQSwUGAAAAAAYABgBZAQAAewUA&#10;AAAA&#10;">
                      <v:fill on="f" focussize="0,0"/>
                      <v:stroke weight="4.5pt" color="#FF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晏蕊 丁云青 张珂欣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多模式智能平衡车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方可儿 郝文浩 杨峂鑫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基于动量轮的蓝牙遥控小车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张奇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官志斌 卢愿萌 姚文龙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基于Arduino和OpenMV的小车跟随系统设计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马莉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计算机学院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刘柯宏  闫涛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基于超分辨率复原的肺部图像三维重建算法研究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史晓楠</w:t>
            </w:r>
          </w:p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秦昳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孙鹤一鸣 杨浩杰 寇秦蒙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“校园助手”微信小程序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安全学院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鲁丹华 段纪荣 储雨蒙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煤海智库-煤炭资源信息共享平台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赵鹏翔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地环学院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董迎春 陈宇军 温湛晨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基于机器视觉城市地下排水管道缺陷智能检测系统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贾澎涛</w:t>
            </w:r>
          </w:p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安全学院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曹豫其 张磊 魏浩浩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基于智慧消防的社区火灾风险管控系统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程方明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杨帆 蔡佳骏 官志斌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“能耗全掌控”-高校能耗管理系统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马莉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侯智轩 喻刚浩 王长安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声助盲行智能出行系统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冯欢</w:t>
            </w:r>
          </w:p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黄开峰 杨磊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Pc/移动端音乐网站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郝卿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8" w:type="dxa"/>
            <w:gridSpan w:val="5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三等奖（31项）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477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学院</w:t>
            </w:r>
          </w:p>
        </w:tc>
        <w:tc>
          <w:tcPr>
            <w:tcW w:w="2481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团队成员</w:t>
            </w:r>
          </w:p>
        </w:tc>
        <w:tc>
          <w:tcPr>
            <w:tcW w:w="3332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1108" w:type="dxa"/>
            <w:shd w:val="clear" w:color="auto" w:fill="FBE5D6" w:themeFill="accent2" w:themeFillTint="32"/>
            <w:vAlign w:val="center"/>
          </w:tcPr>
          <w:p>
            <w:pPr>
              <w:pStyle w:val="3"/>
              <w:bidi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王鑫 黄佛康 何吴璇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滚筒测量装置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张泽 宋汝浩 李成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4G无线充电通信车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朱代先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张博 闫翰之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输出电压可调的开关电源模块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侯广彬 冉阳 周章政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基于TPA3116的音频运放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薛倩倩 马文强 赵凯旋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蓝牙平衡小车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黄嘉燊 赵峰、梁紫璇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无线充电小车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李红岩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简金森 魏晨辉 郭超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基于Arduino-UNO R3写字机器人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李楠玥 江鹏安 张伟鹏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基于8266的电子桌面小组件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肖子恒 冯夏超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坡道行驶电动小车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马博伦 周睿香 吴晓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防滑坡雨量监测报警系统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邓伟杰 王征 杨静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智慧农业大棚系统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陈振兴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段钧珂 马锦毅 李佳鑫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指纹采集器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代新冠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邓子先 曹康 吴怡铭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滚筒测量仪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赖锦宏 胡文豪，李沫璇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煤矿巷道巡检机器人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郝卿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黄明伟 潘飞扬 谢正杰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基于esp8266与stm32的物联网烟雾报警系统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蒋飞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罗玉兰 袁青叶 王俊婷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基于物联网的温湿度监测系统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李荣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电控学院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杨正宇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基于Arduino的摩尔斯电码编译器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柴钰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刘毓琛 李尤佳 贾梦蕾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2基于AI技术的艺术交流平台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王树奇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管理学院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宋俊怡 孔维锐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Blog von Leo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王芳</w:t>
            </w:r>
          </w:p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丁炳文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材料学院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李维浩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训练数据集进行果蔬识别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陈桐 郭婧 马乐乐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MyFramework Web 开发框架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郝卿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丁温欣 张璐 刘怡格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基于MATLAB的数字图像基础优化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闫红梅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计算机学院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杨嘉乐 冯兆奇 陈俊宏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校园线上影院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杨晓强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计算机学院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王西免 宋邱雨 魏萌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Teaching Management System教学论坛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孙艺珍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机械学院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王晨旭 刘思远 潘仝宇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STUDY游记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柴蓉霞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王子恒 吴浩燃 尉宸康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基于RFID的设备管理系统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安全学院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朱浩强 谢容宇 马欣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火管家-基于物联网技术的民用建筑灭火器智慧配置系统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赵婧昱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陆雨梦 徐辰屹、王子恒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Insist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史晓楠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魏亚洁 杨淳茜 徐鑫瑞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研学行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郝卿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王倩 蔡宇婷 苏熙龙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健康生活小程序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张烨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0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477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通信学院</w:t>
            </w:r>
          </w:p>
        </w:tc>
        <w:tc>
          <w:tcPr>
            <w:tcW w:w="2481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吴婷婷 王欣瑶</w:t>
            </w:r>
          </w:p>
        </w:tc>
        <w:tc>
          <w:tcPr>
            <w:tcW w:w="3332" w:type="dxa"/>
            <w:vAlign w:val="center"/>
          </w:tcPr>
          <w:p>
            <w:pPr>
              <w:pStyle w:val="3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点餐小程序</w:t>
            </w:r>
          </w:p>
        </w:tc>
        <w:tc>
          <w:tcPr>
            <w:tcW w:w="1108" w:type="dxa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苏扬</w:t>
            </w:r>
          </w:p>
        </w:tc>
      </w:tr>
    </w:tbl>
    <w:p>
      <w:pPr>
        <w:pStyle w:val="3"/>
        <w:bidi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pStyle w:val="3"/>
        <w:bidi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sectPr>
      <w:pgSz w:w="11910" w:h="16840"/>
      <w:pgMar w:top="1644" w:right="1417" w:bottom="1417" w:left="1531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3599F"/>
    <w:rsid w:val="01412089"/>
    <w:rsid w:val="0503347E"/>
    <w:rsid w:val="095F0491"/>
    <w:rsid w:val="104A5429"/>
    <w:rsid w:val="12BC1378"/>
    <w:rsid w:val="167B2350"/>
    <w:rsid w:val="1BF3523A"/>
    <w:rsid w:val="1FA60C23"/>
    <w:rsid w:val="21AF00AB"/>
    <w:rsid w:val="24CD5BE6"/>
    <w:rsid w:val="24D76027"/>
    <w:rsid w:val="2686007D"/>
    <w:rsid w:val="27865007"/>
    <w:rsid w:val="292541FC"/>
    <w:rsid w:val="2A1B0429"/>
    <w:rsid w:val="2F7F1A9D"/>
    <w:rsid w:val="2FC411D1"/>
    <w:rsid w:val="30700DAB"/>
    <w:rsid w:val="33E37975"/>
    <w:rsid w:val="34C9152C"/>
    <w:rsid w:val="3731124B"/>
    <w:rsid w:val="3D1C242F"/>
    <w:rsid w:val="413F1B9C"/>
    <w:rsid w:val="41910996"/>
    <w:rsid w:val="459C1968"/>
    <w:rsid w:val="526F12DF"/>
    <w:rsid w:val="5B505656"/>
    <w:rsid w:val="5D160881"/>
    <w:rsid w:val="616E13D0"/>
    <w:rsid w:val="65B3599F"/>
    <w:rsid w:val="66F56E8C"/>
    <w:rsid w:val="72286D9E"/>
    <w:rsid w:val="73C24AB2"/>
    <w:rsid w:val="7C4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jc w:val="center"/>
      <w:outlineLvl w:val="0"/>
    </w:pPr>
    <w:rPr>
      <w:rFonts w:ascii="宋体" w:hAnsi="宋体"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left"/>
      <w:outlineLvl w:val="2"/>
    </w:pPr>
    <w:rPr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jc w:val="left"/>
      <w:outlineLvl w:val="3"/>
    </w:pPr>
    <w:rPr>
      <w:rFonts w:ascii="Arial" w:hAnsi="Arial" w:eastAsia="楷体"/>
      <w:b/>
      <w:sz w:val="2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宋体" w:eastAsia="宋体" w:cs="宋体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2021-11-16T08:49:00Z</dcterms:created>
  <dc:creator>风轻扬</dc:creator>
  <cp:lastModifiedBy>张奇</cp:lastModifiedBy>
  <dcterms:modified xsi:type="dcterms:W3CDTF">2021-11-23T06:44:19Z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6940E1A94D5D45E0B87E70D83A5A7B61</vt:lpwstr>
  </property>
</Properties>
</file>