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18"/>
          <w:w w:val="90"/>
          <w:sz w:val="90"/>
          <w:szCs w:val="90"/>
        </w:rPr>
      </w:pPr>
      <w:r>
        <w:rPr>
          <w:rFonts w:hint="eastAsia" w:ascii="宋体" w:hAnsi="宋体" w:eastAsia="仿宋_GB2312"/>
          <w:b/>
          <w:spacing w:val="-2"/>
          <w:sz w:val="28"/>
          <w:szCs w:val="28"/>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763270</wp:posOffset>
                </wp:positionV>
                <wp:extent cx="58293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60.1pt;height:0pt;width:459pt;z-index:251659264;mso-width-relative:page;mso-height-relative:page;" filled="f" stroked="t" coordsize="21600,21600" o:gfxdata="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fPAcDUAAAACwEAAA8AAAAAAAAAAQAgAAAAIgAAAGRycy9kb3ducmV2LnhtbFBL&#10;AQIUABQAAAAIAIdO4kBuvdMV+gEAAOsDAAAOAAAAAAAAAAEAIAAAACMBAABkcnMvZTJvRG9jLnht&#10;bFBLBQYAAAAABgAGAFkBAACP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18"/>
          <w:w w:val="90"/>
          <w:sz w:val="90"/>
          <w:szCs w:val="90"/>
        </w:rPr>
        <w:t>西安科技大学院处函件</w:t>
      </w:r>
    </w:p>
    <w:p>
      <w:pPr>
        <w:spacing w:before="156" w:beforeLines="50" w:line="520" w:lineRule="exact"/>
        <w:rPr>
          <w:rFonts w:hint="default" w:ascii="宋体" w:hAnsi="宋体" w:eastAsia="仿宋_GB2312"/>
          <w:b/>
          <w:spacing w:val="-2"/>
          <w:sz w:val="28"/>
          <w:szCs w:val="28"/>
          <w:lang w:val="en-US" w:eastAsia="zh-CN"/>
        </w:rPr>
      </w:pPr>
      <w:r>
        <w:rPr>
          <w:rFonts w:hint="eastAsia" w:ascii="宋体" w:hAnsi="宋体" w:eastAsia="仿宋_GB2312"/>
          <w:b/>
          <w:spacing w:val="-2"/>
          <w:sz w:val="28"/>
          <w:szCs w:val="28"/>
        </w:rPr>
        <w:t xml:space="preserve">                                        </w:t>
      </w:r>
      <w:r>
        <w:rPr>
          <w:rFonts w:ascii="宋体" w:hAnsi="宋体" w:eastAsia="仿宋_GB2312"/>
          <w:b/>
          <w:spacing w:val="-2"/>
          <w:sz w:val="28"/>
          <w:szCs w:val="28"/>
        </w:rPr>
        <w:t xml:space="preserve">  </w:t>
      </w:r>
      <w:r>
        <w:rPr>
          <w:rFonts w:hint="eastAsia" w:ascii="仿宋_GB2312" w:hAnsi="仿宋_GB2312" w:eastAsia="仿宋_GB2312" w:cs="仿宋_GB2312"/>
          <w:b/>
          <w:spacing w:val="-2"/>
          <w:sz w:val="28"/>
          <w:szCs w:val="28"/>
        </w:rPr>
        <w:t xml:space="preserve"> </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号</w:t>
      </w:r>
    </w:p>
    <w:p>
      <w:pPr>
        <w:pStyle w:val="2"/>
        <w:keepNext w:val="0"/>
        <w:keepLines w:val="0"/>
        <w:widowControl/>
        <w:suppressLineNumbers w:val="0"/>
        <w:shd w:val="clear" w:fill="FFFFFF"/>
        <w:ind w:left="0" w:firstLine="0"/>
        <w:jc w:val="center"/>
        <w:rPr>
          <w:rFonts w:hint="eastAsia" w:ascii="小标宋" w:hAnsi="小标宋" w:eastAsia="小标宋" w:cs="小标宋"/>
          <w:b w:val="0"/>
          <w:kern w:val="2"/>
          <w:sz w:val="44"/>
          <w:szCs w:val="44"/>
          <w:lang w:val="en-US" w:eastAsia="zh-CN" w:bidi="ar-SA"/>
        </w:rPr>
      </w:pPr>
      <w:r>
        <w:rPr>
          <w:rFonts w:hint="eastAsia" w:ascii="小标宋" w:hAnsi="小标宋" w:eastAsia="小标宋" w:cs="小标宋"/>
          <w:b w:val="0"/>
          <w:kern w:val="2"/>
          <w:sz w:val="44"/>
          <w:szCs w:val="44"/>
          <w:lang w:val="en-US" w:eastAsia="zh-CN" w:bidi="ar-SA"/>
        </w:rPr>
        <w:t>关于公布我校第十四届蓝桥杯程序设计大</w:t>
      </w:r>
      <w:bookmarkStart w:id="0" w:name="_GoBack"/>
      <w:bookmarkEnd w:id="0"/>
      <w:r>
        <w:rPr>
          <w:rFonts w:hint="eastAsia" w:ascii="小标宋" w:hAnsi="小标宋" w:eastAsia="小标宋" w:cs="小标宋"/>
          <w:b w:val="0"/>
          <w:kern w:val="2"/>
          <w:sz w:val="44"/>
          <w:szCs w:val="44"/>
          <w:lang w:val="en-US" w:eastAsia="zh-CN" w:bidi="ar-SA"/>
        </w:rPr>
        <w:t>赛</w:t>
      </w:r>
    </w:p>
    <w:p>
      <w:pPr>
        <w:pStyle w:val="2"/>
        <w:keepNext w:val="0"/>
        <w:keepLines w:val="0"/>
        <w:widowControl/>
        <w:suppressLineNumbers w:val="0"/>
        <w:shd w:val="clear" w:fill="FFFFFF"/>
        <w:ind w:left="0" w:firstLine="0"/>
        <w:jc w:val="center"/>
        <w:rPr>
          <w:rFonts w:hint="eastAsia" w:ascii="小标宋" w:hAnsi="小标宋" w:eastAsia="小标宋" w:cs="小标宋"/>
          <w:b w:val="0"/>
          <w:kern w:val="2"/>
          <w:sz w:val="44"/>
          <w:szCs w:val="44"/>
          <w:lang w:val="en-US" w:eastAsia="zh-CN" w:bidi="ar-SA"/>
        </w:rPr>
      </w:pPr>
      <w:r>
        <w:rPr>
          <w:rFonts w:hint="eastAsia" w:ascii="小标宋" w:hAnsi="小标宋" w:eastAsia="小标宋" w:cs="小标宋"/>
          <w:b w:val="0"/>
          <w:kern w:val="2"/>
          <w:sz w:val="44"/>
          <w:szCs w:val="44"/>
          <w:lang w:val="en-US" w:eastAsia="zh-CN" w:bidi="ar-SA"/>
        </w:rPr>
        <w:t>校内选拔赛获奖名单的通知</w:t>
      </w:r>
    </w:p>
    <w:p>
      <w:pPr>
        <w:keepNext w:val="0"/>
        <w:keepLines w:val="0"/>
        <w:pageBreakBefore w:val="0"/>
        <w:widowControl/>
        <w:suppressLineNumbers w:val="0"/>
        <w:kinsoku/>
        <w:wordWrap/>
        <w:overflowPunct/>
        <w:topLinePunct w:val="0"/>
        <w:autoSpaceDE w:val="0"/>
        <w:autoSpaceDN w:val="0"/>
        <w:bidi w:val="0"/>
        <w:adjustRightInd/>
        <w:snapToGrid/>
        <w:spacing w:line="300" w:lineRule="auto"/>
        <w:jc w:val="left"/>
        <w:textAlignment w:val="auto"/>
        <w:rPr>
          <w:rFonts w:hint="eastAsia" w:ascii="仿宋_GB2312" w:hAnsi="仿宋_GB2312" w:eastAsia="仿宋_GB2312" w:cs="仿宋_GB2312"/>
          <w:color w:val="000000"/>
          <w:kern w:val="0"/>
          <w:sz w:val="32"/>
          <w:szCs w:val="32"/>
          <w:lang w:val="en-US" w:eastAsia="zh-CN" w:bidi="ar"/>
        </w:rPr>
      </w:pPr>
    </w:p>
    <w:p>
      <w:pPr>
        <w:autoSpaceDE/>
        <w:autoSpaceDN/>
        <w:spacing w:before="0" w:after="0" w:line="520" w:lineRule="exact"/>
        <w:ind w:right="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各学院：</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为贯彻落实《中国教育现代化2035》和《国务院关于印发新时期促进集成电路产业和软件产业高质量发展若干政策的通知》有关精神，为我国制造强国和网络强国建设提供人才支持，加快高等院校计算机、软件及电子信息专业教学创新与改革，提高学生自主创新意识和工程实践能力，</w:t>
      </w:r>
      <w:r>
        <w:rPr>
          <w:rFonts w:hint="eastAsia" w:ascii="仿宋_GB2312" w:hAnsi="Times New Roman" w:eastAsia="仿宋_GB2312" w:cs="Times New Roman"/>
          <w:kern w:val="2"/>
          <w:sz w:val="32"/>
          <w:szCs w:val="32"/>
          <w:lang w:val="en-US" w:eastAsia="zh-CN"/>
        </w:rPr>
        <w:t>学校组织了</w:t>
      </w:r>
      <w:r>
        <w:rPr>
          <w:rFonts w:hint="eastAsia" w:ascii="仿宋_GB2312" w:eastAsia="仿宋_GB2312" w:cs="Times New Roman"/>
          <w:kern w:val="2"/>
          <w:sz w:val="32"/>
          <w:szCs w:val="32"/>
          <w:lang w:val="en-US" w:eastAsia="zh-CN"/>
        </w:rPr>
        <w:t>第十四届蓝桥杯程序设计</w:t>
      </w:r>
      <w:r>
        <w:rPr>
          <w:rFonts w:hint="eastAsia" w:ascii="仿宋_GB2312" w:hAnsi="Times New Roman" w:eastAsia="仿宋_GB2312" w:cs="Times New Roman"/>
          <w:kern w:val="2"/>
          <w:sz w:val="32"/>
          <w:szCs w:val="32"/>
          <w:lang w:val="en-US" w:eastAsia="zh-CN"/>
        </w:rPr>
        <w:t>大赛</w:t>
      </w:r>
      <w:r>
        <w:rPr>
          <w:rFonts w:hint="eastAsia" w:ascii="仿宋_GB2312" w:eastAsia="仿宋_GB2312" w:cs="Times New Roman"/>
          <w:kern w:val="2"/>
          <w:sz w:val="32"/>
          <w:szCs w:val="32"/>
          <w:lang w:val="en-US" w:eastAsia="zh-CN"/>
        </w:rPr>
        <w:t>校内选拔赛，</w:t>
      </w:r>
      <w:r>
        <w:rPr>
          <w:rFonts w:hint="eastAsia" w:ascii="仿宋_GB2312" w:hAnsi="Times New Roman" w:eastAsia="仿宋_GB2312" w:cs="Times New Roman"/>
          <w:kern w:val="2"/>
          <w:sz w:val="32"/>
          <w:szCs w:val="32"/>
          <w:lang w:val="en-US" w:eastAsia="zh-CN"/>
        </w:rPr>
        <w:t>共</w:t>
      </w:r>
      <w:r>
        <w:rPr>
          <w:rFonts w:hint="eastAsia" w:ascii="仿宋_GB2312" w:eastAsia="仿宋_GB2312" w:cs="Times New Roman"/>
          <w:kern w:val="2"/>
          <w:sz w:val="32"/>
          <w:szCs w:val="32"/>
          <w:lang w:val="en-US" w:eastAsia="zh-CN"/>
        </w:rPr>
        <w:t>有400余名学生报名参赛</w:t>
      </w:r>
      <w:r>
        <w:rPr>
          <w:rFonts w:hint="eastAsia" w:ascii="仿宋_GB2312" w:hAnsi="Times New Roman" w:eastAsia="仿宋_GB2312" w:cs="Times New Roman"/>
          <w:kern w:val="2"/>
          <w:sz w:val="32"/>
          <w:szCs w:val="32"/>
          <w:lang w:val="en-US" w:eastAsia="zh-CN"/>
        </w:rPr>
        <w:t>，</w:t>
      </w:r>
      <w:r>
        <w:rPr>
          <w:rFonts w:hint="eastAsia" w:ascii="仿宋_GB2312" w:eastAsia="仿宋_GB2312" w:cs="Times New Roman"/>
          <w:kern w:val="2"/>
          <w:sz w:val="32"/>
          <w:szCs w:val="32"/>
          <w:lang w:val="en-US" w:eastAsia="zh-CN"/>
        </w:rPr>
        <w:t>通过初赛、决赛</w:t>
      </w:r>
      <w:r>
        <w:rPr>
          <w:rFonts w:hint="eastAsia" w:ascii="仿宋_GB2312" w:hAnsi="Times New Roman" w:eastAsia="仿宋_GB2312" w:cs="Times New Roman"/>
          <w:kern w:val="2"/>
          <w:sz w:val="32"/>
          <w:szCs w:val="32"/>
          <w:lang w:val="en-US" w:eastAsia="zh-CN"/>
        </w:rPr>
        <w:t>环节，评选出</w:t>
      </w:r>
      <w:r>
        <w:rPr>
          <w:rFonts w:hint="eastAsia" w:ascii="仿宋_GB2312" w:eastAsia="仿宋_GB2312" w:cs="Times New Roman"/>
          <w:kern w:val="2"/>
          <w:sz w:val="32"/>
          <w:szCs w:val="32"/>
          <w:lang w:val="en-US" w:eastAsia="zh-CN"/>
        </w:rPr>
        <w:t>软件类</w:t>
      </w:r>
      <w:r>
        <w:rPr>
          <w:rFonts w:hint="eastAsia" w:ascii="仿宋_GB2312" w:hAnsi="Times New Roman" w:eastAsia="仿宋_GB2312" w:cs="Times New Roman"/>
          <w:kern w:val="2"/>
          <w:sz w:val="32"/>
          <w:szCs w:val="32"/>
          <w:lang w:val="en-US" w:eastAsia="zh-CN"/>
        </w:rPr>
        <w:t>一等奖</w:t>
      </w:r>
      <w:r>
        <w:rPr>
          <w:rFonts w:hint="eastAsia" w:ascii="仿宋_GB2312" w:eastAsia="仿宋_GB2312" w:cs="Times New Roman"/>
          <w:kern w:val="2"/>
          <w:sz w:val="32"/>
          <w:szCs w:val="32"/>
          <w:lang w:val="en-US" w:eastAsia="zh-CN"/>
        </w:rPr>
        <w:t>21名，</w:t>
      </w:r>
      <w:r>
        <w:rPr>
          <w:rFonts w:hint="eastAsia" w:ascii="仿宋_GB2312" w:hAnsi="Times New Roman" w:eastAsia="仿宋_GB2312" w:cs="Times New Roman"/>
          <w:kern w:val="2"/>
          <w:sz w:val="32"/>
          <w:szCs w:val="32"/>
          <w:lang w:val="en-US" w:eastAsia="zh-CN"/>
        </w:rPr>
        <w:t>二等奖</w:t>
      </w:r>
      <w:r>
        <w:rPr>
          <w:rFonts w:hint="eastAsia" w:ascii="仿宋_GB2312" w:eastAsia="仿宋_GB2312" w:cs="Times New Roman"/>
          <w:kern w:val="2"/>
          <w:sz w:val="32"/>
          <w:szCs w:val="32"/>
          <w:lang w:val="en-US" w:eastAsia="zh-CN"/>
        </w:rPr>
        <w:t>43名，</w:t>
      </w:r>
      <w:r>
        <w:rPr>
          <w:rFonts w:hint="eastAsia" w:ascii="仿宋_GB2312" w:hAnsi="Times New Roman" w:eastAsia="仿宋_GB2312" w:cs="Times New Roman"/>
          <w:kern w:val="2"/>
          <w:sz w:val="32"/>
          <w:szCs w:val="32"/>
          <w:lang w:val="en-US" w:eastAsia="zh-CN"/>
        </w:rPr>
        <w:t>三等奖</w:t>
      </w:r>
      <w:r>
        <w:rPr>
          <w:rFonts w:hint="eastAsia" w:ascii="仿宋_GB2312" w:eastAsia="仿宋_GB2312" w:cs="Times New Roman"/>
          <w:kern w:val="2"/>
          <w:sz w:val="32"/>
          <w:szCs w:val="32"/>
          <w:lang w:val="en-US" w:eastAsia="zh-CN"/>
        </w:rPr>
        <w:t>66名，优秀奖88名；电子类一等奖5名，二等奖8名，三等奖12名，优秀奖16名。</w:t>
      </w:r>
      <w:r>
        <w:rPr>
          <w:rFonts w:hint="eastAsia" w:ascii="仿宋_GB2312" w:hAnsi="Times New Roman" w:eastAsia="仿宋_GB2312" w:cs="Times New Roman"/>
          <w:kern w:val="2"/>
          <w:sz w:val="32"/>
          <w:szCs w:val="32"/>
          <w:lang w:val="en-US" w:eastAsia="zh-CN"/>
        </w:rPr>
        <w:t>现将获奖名单予以公布</w:t>
      </w:r>
      <w:r>
        <w:rPr>
          <w:rFonts w:hint="eastAsia" w:ascii="仿宋_GB2312" w:eastAsia="仿宋_GB2312" w:cs="Times New Roman"/>
          <w:kern w:val="2"/>
          <w:sz w:val="32"/>
          <w:szCs w:val="32"/>
          <w:lang w:val="en-US" w:eastAsia="zh-CN"/>
        </w:rPr>
        <w:t>（详见附件）</w:t>
      </w:r>
      <w:r>
        <w:rPr>
          <w:rFonts w:hint="eastAsia" w:ascii="仿宋_GB2312" w:hAnsi="Times New Roman" w:eastAsia="仿宋_GB2312" w:cs="Times New Roman"/>
          <w:kern w:val="2"/>
          <w:sz w:val="32"/>
          <w:szCs w:val="32"/>
          <w:lang w:val="en-US" w:eastAsia="zh-CN"/>
        </w:rPr>
        <w:t>。</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 xml:space="preserve">    </w:t>
      </w:r>
    </w:p>
    <w:p>
      <w:pPr>
        <w:autoSpaceDE/>
        <w:autoSpaceDN/>
        <w:spacing w:before="0" w:after="0" w:line="520" w:lineRule="exact"/>
        <w:ind w:left="0" w:right="0" w:firstLine="640" w:firstLineChars="2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特此通知。</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附件：第十</w:t>
      </w:r>
      <w:r>
        <w:rPr>
          <w:rFonts w:hint="eastAsia" w:ascii="仿宋_GB2312" w:eastAsia="仿宋_GB2312" w:cs="Times New Roman"/>
          <w:kern w:val="2"/>
          <w:sz w:val="32"/>
          <w:szCs w:val="32"/>
          <w:lang w:val="en-US" w:eastAsia="zh-CN"/>
        </w:rPr>
        <w:t>四</w:t>
      </w:r>
      <w:r>
        <w:rPr>
          <w:rFonts w:hint="eastAsia" w:ascii="仿宋_GB2312" w:hAnsi="Times New Roman" w:eastAsia="仿宋_GB2312" w:cs="Times New Roman"/>
          <w:kern w:val="2"/>
          <w:sz w:val="32"/>
          <w:szCs w:val="32"/>
          <w:lang w:val="en-US" w:eastAsia="zh-CN"/>
        </w:rPr>
        <w:t>届蓝桥杯程序设计大赛</w:t>
      </w:r>
      <w:r>
        <w:rPr>
          <w:rFonts w:hint="eastAsia" w:ascii="仿宋_GB2312" w:eastAsia="仿宋_GB2312" w:cs="Times New Roman"/>
          <w:kern w:val="2"/>
          <w:sz w:val="32"/>
          <w:szCs w:val="32"/>
          <w:lang w:val="en-US" w:eastAsia="zh-CN"/>
        </w:rPr>
        <w:t>校内</w:t>
      </w:r>
      <w:r>
        <w:rPr>
          <w:rFonts w:hint="eastAsia" w:ascii="仿宋_GB2312" w:hAnsi="Times New Roman" w:eastAsia="仿宋_GB2312" w:cs="Times New Roman"/>
          <w:kern w:val="2"/>
          <w:sz w:val="32"/>
          <w:szCs w:val="32"/>
          <w:lang w:val="en-US" w:eastAsia="zh-CN"/>
        </w:rPr>
        <w:t>选拔赛获奖名单</w:t>
      </w:r>
    </w:p>
    <w:p>
      <w:pPr>
        <w:autoSpaceDE/>
        <w:autoSpaceDN/>
        <w:spacing w:before="0" w:after="0" w:line="520" w:lineRule="exact"/>
        <w:ind w:right="0"/>
        <w:jc w:val="both"/>
        <w:rPr>
          <w:rFonts w:hint="eastAsia" w:ascii="仿宋_GB2312" w:hAnsi="Times New Roman" w:eastAsia="仿宋_GB2312" w:cs="Times New Roman"/>
          <w:kern w:val="2"/>
          <w:sz w:val="32"/>
          <w:szCs w:val="32"/>
          <w:lang w:val="en-US" w:eastAsia="zh-CN"/>
        </w:rPr>
      </w:pPr>
    </w:p>
    <w:p>
      <w:pPr>
        <w:autoSpaceDE/>
        <w:autoSpaceDN/>
        <w:spacing w:before="0" w:after="0" w:line="520" w:lineRule="exact"/>
        <w:ind w:right="0" w:firstLine="5120" w:firstLineChars="16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教务处</w:t>
      </w:r>
    </w:p>
    <w:p>
      <w:pPr>
        <w:autoSpaceDE/>
        <w:autoSpaceDN/>
        <w:spacing w:before="0" w:after="0" w:line="520" w:lineRule="exact"/>
        <w:ind w:left="0" w:right="0" w:firstLine="5120" w:firstLineChars="1600"/>
        <w:jc w:val="both"/>
        <w:rPr>
          <w:rFonts w:hint="eastAsia"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计算机科学与技术</w:t>
      </w:r>
      <w:r>
        <w:rPr>
          <w:rFonts w:hint="eastAsia" w:ascii="仿宋_GB2312" w:hAnsi="Times New Roman" w:eastAsia="仿宋_GB2312" w:cs="Times New Roman"/>
          <w:kern w:val="2"/>
          <w:sz w:val="32"/>
          <w:szCs w:val="32"/>
          <w:lang w:val="en-US" w:eastAsia="zh-CN"/>
        </w:rPr>
        <w:t>学院</w:t>
      </w:r>
    </w:p>
    <w:p>
      <w:pPr>
        <w:pageBreakBefore w:val="0"/>
        <w:kinsoku/>
        <w:wordWrap/>
        <w:overflowPunct/>
        <w:topLinePunct w:val="0"/>
        <w:autoSpaceDE/>
        <w:autoSpaceDN/>
        <w:bidi w:val="0"/>
        <w:adjustRightInd w:val="0"/>
        <w:snapToGrid w:val="0"/>
        <w:spacing w:before="0" w:after="0" w:line="240" w:lineRule="auto"/>
        <w:ind w:right="0" w:firstLine="5120" w:firstLineChars="16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202</w:t>
      </w:r>
      <w:r>
        <w:rPr>
          <w:rFonts w:hint="eastAsia" w:ascii="仿宋_GB2312" w:eastAsia="仿宋_GB2312" w:cs="Times New Roman"/>
          <w:kern w:val="2"/>
          <w:sz w:val="32"/>
          <w:szCs w:val="32"/>
          <w:lang w:val="en-US" w:eastAsia="zh-CN"/>
        </w:rPr>
        <w:t>2</w:t>
      </w:r>
      <w:r>
        <w:rPr>
          <w:rFonts w:hint="eastAsia" w:ascii="仿宋_GB2312" w:hAnsi="Times New Roman" w:eastAsia="仿宋_GB2312" w:cs="Times New Roman"/>
          <w:kern w:val="2"/>
          <w:sz w:val="32"/>
          <w:szCs w:val="32"/>
          <w:lang w:val="en-US" w:eastAsia="zh-CN"/>
        </w:rPr>
        <w:t>年11月</w:t>
      </w:r>
      <w:r>
        <w:rPr>
          <w:rFonts w:hint="eastAsia" w:ascii="仿宋_GB2312" w:eastAsia="仿宋_GB2312" w:cs="Times New Roman"/>
          <w:kern w:val="2"/>
          <w:sz w:val="32"/>
          <w:szCs w:val="32"/>
          <w:lang w:val="en-US" w:eastAsia="zh-CN"/>
        </w:rPr>
        <w:t>25</w:t>
      </w:r>
      <w:r>
        <w:rPr>
          <w:rFonts w:hint="eastAsia" w:ascii="仿宋_GB2312" w:hAnsi="Times New Roman" w:eastAsia="仿宋_GB2312" w:cs="Times New Roman"/>
          <w:kern w:val="2"/>
          <w:sz w:val="32"/>
          <w:szCs w:val="32"/>
          <w:lang w:val="en-US" w:eastAsia="zh-CN"/>
        </w:rPr>
        <w:t>日</w:t>
      </w:r>
    </w:p>
    <w:p>
      <w:pPr>
        <w:keepNext w:val="0"/>
        <w:keepLines w:val="0"/>
        <w:pageBreakBefore w:val="0"/>
        <w:widowControl/>
        <w:suppressLineNumbers w:val="0"/>
        <w:kinsoku/>
        <w:wordWrap/>
        <w:overflowPunct/>
        <w:topLinePunct w:val="0"/>
        <w:autoSpaceDE w:val="0"/>
        <w:autoSpaceDN w:val="0"/>
        <w:bidi w:val="0"/>
        <w:adjustRightInd w:val="0"/>
        <w:snapToGrid w:val="0"/>
        <w:spacing w:before="0" w:after="0" w:line="240" w:lineRule="auto"/>
        <w:ind w:firstLine="0" w:firstLineChars="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0">
                <wp:simplePos x="0" y="0"/>
                <wp:positionH relativeFrom="margin">
                  <wp:posOffset>-228600</wp:posOffset>
                </wp:positionH>
                <wp:positionV relativeFrom="page">
                  <wp:posOffset>9732010</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766.3pt;height:0pt;width:481.9pt;mso-position-horizontal-relative:margin;mso-position-vertical-relative:page;z-index:251660288;mso-width-relative:page;mso-height-relative:page;" filled="f" stroked="t" coordsize="21600,21600" o:allowoverlap="f" o:gfxdata="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4yUaHYAAAADQEAAA8AAAAAAAAAAQAgAAAAIgAAAGRycy9kb3ducmV2&#10;LnhtbFBLAQIUABQAAAAIAIdO4kCtLCtl/AEAAOsDAAAOAAAAAAAAAAEAIAAAACcBAABkcnMvZTJv&#10;RG9jLnhtbFBLBQYAAAAABgAGAFkBAACVBQAAAAA=&#10;">
                <v:fill on="f" focussize="0,0"/>
                <v:stroke weight="4.5pt" color="#FF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before="157" w:beforeLines="50" w:after="157" w:afterLines="50" w:line="240" w:lineRule="auto"/>
        <w:ind w:right="0"/>
        <w:jc w:val="both"/>
        <w:textAlignment w:val="auto"/>
        <w:rPr>
          <w:rFonts w:hint="eastAsia" w:ascii="黑体" w:hAnsi="黑体" w:eastAsia="黑体" w:cs="黑体"/>
          <w:b/>
          <w:bCs/>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spacing w:before="157" w:beforeLines="50" w:after="157" w:afterLines="50" w:line="240" w:lineRule="auto"/>
        <w:ind w:right="0"/>
        <w:jc w:val="both"/>
        <w:textAlignment w:val="auto"/>
        <w:rPr>
          <w:rFonts w:hint="eastAsia" w:ascii="黑体" w:hAnsi="黑体" w:eastAsia="黑体" w:cs="黑体"/>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附件：</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r>
        <w:rPr>
          <w:rFonts w:hint="eastAsia" w:ascii="黑体" w:hAnsi="黑体" w:eastAsia="黑体" w:cs="黑体"/>
          <w:b/>
          <w:bCs/>
          <w:kern w:val="2"/>
          <w:sz w:val="32"/>
          <w:szCs w:val="32"/>
          <w:lang w:val="en-US" w:eastAsia="zh-CN"/>
        </w:rPr>
        <w:t>第十四届蓝桥杯程序设计大赛校内选拔赛</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r>
        <w:rPr>
          <w:rFonts w:hint="eastAsia" w:ascii="黑体" w:hAnsi="黑体" w:eastAsia="黑体" w:cs="黑体"/>
          <w:b/>
          <w:bCs/>
          <w:kern w:val="2"/>
          <w:sz w:val="32"/>
          <w:szCs w:val="32"/>
          <w:lang w:val="en-US" w:eastAsia="zh-CN"/>
        </w:rPr>
        <w:t>获奖名单（软件类）</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16"/>
        <w:gridCol w:w="1738"/>
        <w:gridCol w:w="3987"/>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2"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序号</w:t>
            </w:r>
          </w:p>
        </w:tc>
        <w:tc>
          <w:tcPr>
            <w:tcW w:w="1216"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姓名</w:t>
            </w:r>
          </w:p>
        </w:tc>
        <w:tc>
          <w:tcPr>
            <w:tcW w:w="1738"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学号</w:t>
            </w:r>
          </w:p>
        </w:tc>
        <w:tc>
          <w:tcPr>
            <w:tcW w:w="3987"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专业班级</w:t>
            </w:r>
          </w:p>
        </w:tc>
        <w:tc>
          <w:tcPr>
            <w:tcW w:w="1405"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获奖级别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肖仕雨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21406090122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金家正</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何威</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杨思成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21407120402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吴欣亭</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20408020128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张东辉</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李振学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20407020420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许仕林</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20408030306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苏凯文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张正义</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20408030206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22411020210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高分子材料与工程2202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刘一凡</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毛梓聿</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22408080403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大数据2204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耿超扬</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网工2002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w:t>
            </w:r>
          </w:p>
        </w:tc>
        <w:tc>
          <w:tcPr>
            <w:tcW w:w="1216" w:type="dxa"/>
            <w:shd w:val="clear" w:color="auto" w:fill="auto"/>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沈哲骏</w:t>
            </w:r>
          </w:p>
        </w:tc>
        <w:tc>
          <w:tcPr>
            <w:tcW w:w="1738" w:type="dxa"/>
            <w:shd w:val="clear" w:color="auto" w:fill="auto"/>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20408080131</w:t>
            </w:r>
          </w:p>
        </w:tc>
        <w:tc>
          <w:tcPr>
            <w:tcW w:w="3987" w:type="dxa"/>
            <w:shd w:val="clear" w:color="auto" w:fill="auto"/>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大数据2001</w:t>
            </w:r>
          </w:p>
        </w:tc>
        <w:tc>
          <w:tcPr>
            <w:tcW w:w="1405"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马启智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21408020109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刘宏歌</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21408080104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王西免</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宋邱雨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陈洋</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21410020104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测绘工程（卓越）2101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刘梓琦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21407020202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董文倩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付霄雷</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苏启杰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20408010305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严禹宽</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孔维锐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侯崯波</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20401010108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黄京源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畅波</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19405040411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机设1904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潘兆琪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20407020412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李凡森</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20408080210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葛玥</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20408080218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马玲慧</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20402080223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信息管理与信息系统2002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张成秀邦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刘垣儒</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22407020418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通信工程2204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冀增鑫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20409040107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张腾轩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张晨星</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21408010209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李龙</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闫占杰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柯守业</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20410040104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王鹏宇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21411060101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黄雅莉</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20408060215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何昌泽</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李星奇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22407120201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巩志博</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20408030406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杨嘉乐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20408030112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刘昊</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20415010318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谢鹏雄</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20408020114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陈健中</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21408030120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花云昌</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20409040101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张腾飞</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杜俊毅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21410020203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测绘工程2102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李姜帅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22408030205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计科&lt;2&gt;班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李宜轩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21407050213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闫惠强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21407060201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王美馨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王希文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20407050506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电信2005</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肖皓元</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惠卓</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马晨玺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21404050623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王嘉珩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20408030134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陈玮烨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王泽璟</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杨宸</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司鹏涛</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20408060113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李翼宏</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李佳伟</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20408060114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韩伟盼</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高俊豪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20408030313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康超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21408080213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李冬雪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21407120129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吴中贤</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21408020101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杨宇航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田恒</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20408010320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张瑞敏</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信计2002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张世博</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刘佳鑫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霍鼐铭</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21407120310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黄海航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21487120101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陈炜明</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20402080103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信息管理与信息系统2001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闫睿彤</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20408010209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叶钊颖</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20411070620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闫佳蕾</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21408080231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李哲仰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21408060120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吴睿奇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21408060203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信计2102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安佳勇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22407020214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通信工程2202班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邓伟</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21405010224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郑业恒</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21407120403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张曼</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曹为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21407050201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杨智恒</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蔡曙光</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李佳悦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计算机科学与技术2020级</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田欣浩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卢磊</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21408030413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刘海洋</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林殷宝</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21407120102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黄彭</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21408080117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陈春欣</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21408030415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20407020502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白磊</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于洋</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计算机科学与技术专业2102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连卿</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柯锦成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20409030204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谭嘉成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任佳豪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21408010303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龚厚华</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22407050202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廖桂青</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杨玉洁</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21407010131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李姊贤</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21406050222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黎坤</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20408010418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徐阳阳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21408030125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王全新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22408030402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计科四班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22408010116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软工一班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申梓豪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张晔妮</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22411040224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材料2202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谢鹏宇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符方刚</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21406070101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测控2101班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陈昶昊</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20404050224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土木工程</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袁方杰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22407010101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物联网工程2201班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何铠文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21408010214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韩世玉</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李萌</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21403020424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于夕超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王海楠</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杨一璇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20415040119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代莎莎</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21408030126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张恩泽</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21408010110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高江江</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20407020212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王洲</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周帅杰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20410040101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张展棋</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20407050510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电子信息工程2005</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刘延瑞</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21408010219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杨丁宇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许策</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21404050316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土卓2101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王佳策</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20407020217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郑宇航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20408010319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韩显超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21407120405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智科2140</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戴荣桢</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21407060105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陈迁韦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21408010215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李俊龙</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20407010116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赵凯</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杨扬</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20408080228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崔瑞祥</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21408010216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吴怡铭</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21407060230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王腾飞</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杜晨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20407010212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胡毅乐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崔悦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洪万磊</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20408080130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白昱堃</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刘世轩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李伟智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张若妤</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20408010233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马智凝</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20411070619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张宏旺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21408060117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危紫怡</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郝亚乾</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21407060203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栗子轩</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吴知鑫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20407020511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通信工程2005班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21407010109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赵思佳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21408020128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徐铭祺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22407020622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通信工程2206</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侯自鸣</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22401020110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数学与应用数学2201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史家壮</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赵孛杳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21407020218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贺志国</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20407020507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通信工程2005班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余帅令</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电信2103班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李晨阳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21407050114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胡俊敏</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宋佳乐</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22407050402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马安东</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21410050206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地理信息科学2102班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何朝阳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22407050517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电子信息工程2205班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张杰</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陈焜</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赵佳琪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张凌晨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22407020217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杨佳恒</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尹玉娇</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赵飞</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22407120107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余佳芸</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21407120322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刘帅</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21401010104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王强辉</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20407020619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通信工程2006班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丁诗蔺</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21407010225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仇璐阳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20403080229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建筑环境与能源应用工程2002班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朱芯萌</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21407010124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马忆苗</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21408060229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信计2102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侯康卓</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20411070410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党泽飞</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21408030214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池立勃</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杨宇航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22406060218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电气2202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刘致森</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马娆</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20407120130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张泽</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21408030112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21407060125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王悦</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21408020127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梁鑫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21411060112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通信学院通信工程2102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杨硕</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21407020110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陈文博</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21408010205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赵琼</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21408020126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马璐瑶</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周志航</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21407050126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刘浩然</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21402020211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机电2104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209</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李正阳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22407020221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210</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李鑫</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20407120131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智能科学与技术班2001班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211</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王玮晗</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212</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张宇伟</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20407120129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213</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李心雨</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21408020227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214</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李琳</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21407120123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215</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王睿</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21408030230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216</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茆婷婷</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217</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王诗萱</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22407120224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智能科学与技术2202班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218</w:t>
            </w:r>
          </w:p>
        </w:tc>
        <w:tc>
          <w:tcPr>
            <w:tcW w:w="121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南媛媛</w:t>
            </w:r>
          </w:p>
        </w:tc>
        <w:tc>
          <w:tcPr>
            <w:tcW w:w="173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21407120228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优秀奖</w:t>
            </w:r>
          </w:p>
        </w:tc>
      </w:tr>
    </w:tbl>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r>
        <w:rPr>
          <w:rFonts w:hint="eastAsia" w:ascii="黑体" w:hAnsi="黑体" w:eastAsia="黑体" w:cs="黑体"/>
          <w:b/>
          <w:bCs/>
          <w:kern w:val="2"/>
          <w:sz w:val="32"/>
          <w:szCs w:val="32"/>
          <w:lang w:val="en-US" w:eastAsia="zh-CN"/>
        </w:rPr>
        <w:t>第十四届蓝桥杯程序设计大赛校内选拔</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r>
        <w:rPr>
          <w:rFonts w:hint="eastAsia" w:ascii="黑体" w:hAnsi="黑体" w:eastAsia="黑体" w:cs="黑体"/>
          <w:b/>
          <w:bCs/>
          <w:kern w:val="2"/>
          <w:sz w:val="32"/>
          <w:szCs w:val="32"/>
          <w:lang w:val="en-US" w:eastAsia="zh-CN"/>
        </w:rPr>
        <w:t>赛获奖名单（电子类）</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18"/>
        <w:gridCol w:w="1836"/>
        <w:gridCol w:w="3987"/>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2"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序号</w:t>
            </w:r>
          </w:p>
        </w:tc>
        <w:tc>
          <w:tcPr>
            <w:tcW w:w="1118"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姓名</w:t>
            </w:r>
          </w:p>
        </w:tc>
        <w:tc>
          <w:tcPr>
            <w:tcW w:w="1836"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学号</w:t>
            </w:r>
          </w:p>
        </w:tc>
        <w:tc>
          <w:tcPr>
            <w:tcW w:w="3987"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专业班级</w:t>
            </w:r>
          </w:p>
        </w:tc>
        <w:tc>
          <w:tcPr>
            <w:tcW w:w="1405"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获奖级别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刘广勇</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22407060227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电子科学与技术2202班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李舒杭</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22407050322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邹贤浩</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22407050122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张明博</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21406050516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自动化2105</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晁一凡</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21407050207</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冯向正</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22405010419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机电2204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朱航</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22405010125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机电2201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胡彪</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22403080102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建环2201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雒佳媛</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22406050528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自动化2205班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胡博南</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22405010310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机电2203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李峙慷</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22407050204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赵昕瑞</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21407050122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曹康</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21407060110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w:t>
            </w:r>
            <w:r>
              <w:rPr>
                <w:rFonts w:hint="eastAsia" w:ascii="Times New Roman" w:cs="Times New Roman"/>
                <w:sz w:val="24"/>
                <w:szCs w:val="24"/>
                <w:lang w:val="en-US" w:eastAsia="zh-CN"/>
              </w:rPr>
              <w:t>科</w:t>
            </w:r>
            <w:r>
              <w:rPr>
                <w:rFonts w:hint="default" w:ascii="Times New Roman" w:hAnsi="Times New Roman" w:eastAsia="宋体" w:cs="Times New Roman"/>
                <w:sz w:val="24"/>
                <w:szCs w:val="24"/>
                <w:lang w:val="en-US" w:eastAsia="zh-CN"/>
              </w:rPr>
              <w:t>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朱东阳</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22405010102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机电2201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雒上朝</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22405010311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机械电子工程2203班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w:t>
            </w:r>
          </w:p>
        </w:tc>
        <w:tc>
          <w:tcPr>
            <w:tcW w:w="1118" w:type="dxa"/>
            <w:shd w:val="clear" w:color="auto" w:fill="auto"/>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魏浩东</w:t>
            </w:r>
          </w:p>
        </w:tc>
        <w:tc>
          <w:tcPr>
            <w:tcW w:w="1836" w:type="dxa"/>
            <w:shd w:val="clear" w:color="auto" w:fill="auto"/>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22408080404</w:t>
            </w:r>
          </w:p>
        </w:tc>
        <w:tc>
          <w:tcPr>
            <w:tcW w:w="3987" w:type="dxa"/>
            <w:shd w:val="clear" w:color="auto" w:fill="auto"/>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大数据2204</w:t>
            </w:r>
          </w:p>
        </w:tc>
        <w:tc>
          <w:tcPr>
            <w:tcW w:w="1405"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王佳硕</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22405040620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机卓2201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许崇泽</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22407010220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19</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张达亮</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22401010208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工程力学2202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李秦阳</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22405010223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机电2202班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贾淳森</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22405010426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机械电子工程2204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王星源</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22401010126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工程力学2201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23</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张欣怡</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22407050228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电信2202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杨正宇</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21406050601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自动化2106</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25</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郑行忆</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21407020605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通信2106</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26</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赵书语</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22406090103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微电子科学与技术</w:t>
            </w:r>
            <w:r>
              <w:rPr>
                <w:rFonts w:hint="eastAsia" w:ascii="Times New Roman" w:cs="Times New Roman"/>
                <w:sz w:val="24"/>
                <w:szCs w:val="24"/>
                <w:lang w:val="en-US" w:eastAsia="zh-CN"/>
              </w:rPr>
              <w:t>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27</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陈振宇</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22408010102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28</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杜思涵</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22407050525</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电子信息工程2205班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29</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汪雨澈</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22406050616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自动化2206班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傅佳乐</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22405010118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机电2201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31</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w:t>
            </w:r>
            <w:r>
              <w:rPr>
                <w:rFonts w:hint="eastAsia" w:ascii="Times New Roman" w:cs="Times New Roman"/>
                <w:sz w:val="24"/>
                <w:szCs w:val="24"/>
                <w:lang w:val="en-US" w:eastAsia="zh-CN"/>
              </w:rPr>
              <w:t>奕</w:t>
            </w:r>
            <w:r>
              <w:rPr>
                <w:rFonts w:hint="default" w:ascii="Times New Roman" w:hAnsi="Times New Roman" w:eastAsia="宋体" w:cs="Times New Roman"/>
                <w:sz w:val="24"/>
                <w:szCs w:val="24"/>
                <w:lang w:val="en-US" w:eastAsia="zh-CN"/>
              </w:rPr>
              <w:t>龙</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22405040622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机卓2201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32</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曹醒洲</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21407020612</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通信工程2106班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33</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王佳伟</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22407050120</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34</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贺子瑜</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22407120221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智能科学与技术2202班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35</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石錋博</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22405010411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机械电子工程2204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36</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乔佳宇</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22407050229</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37</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张鑫</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22407050124</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38</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许瑞峰</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22407050121</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电子信息工程2201班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39</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唐仁泽</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21407020603</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通信工程2106</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40</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孙佳文</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20407060208</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电</w:t>
            </w:r>
            <w:r>
              <w:rPr>
                <w:rFonts w:hint="default" w:ascii="Times New Roman" w:hAnsi="Times New Roman" w:eastAsia="宋体" w:cs="Times New Roman"/>
                <w:sz w:val="24"/>
                <w:szCs w:val="24"/>
                <w:lang w:val="en-US" w:eastAsia="zh-CN"/>
              </w:rPr>
              <w:t>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w:t>
            </w:r>
          </w:p>
        </w:tc>
        <w:tc>
          <w:tcPr>
            <w:tcW w:w="1118"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赵佳皓</w:t>
            </w:r>
          </w:p>
        </w:tc>
        <w:tc>
          <w:tcPr>
            <w:tcW w:w="1836"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21407050606</w:t>
            </w:r>
          </w:p>
        </w:tc>
        <w:tc>
          <w:tcPr>
            <w:tcW w:w="3987" w:type="dxa"/>
            <w:vAlign w:val="bottom"/>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电信2106</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优秀奖</w:t>
            </w:r>
          </w:p>
        </w:tc>
      </w:tr>
    </w:tbl>
    <w:p>
      <w:pPr>
        <w:pStyle w:val="2"/>
        <w:rPr>
          <w:rFonts w:hint="eastAsia"/>
          <w:lang w:val="en-US" w:eastAsia="zh-CN"/>
        </w:rPr>
      </w:pPr>
    </w:p>
    <w:sectPr>
      <w:pgSz w:w="11910" w:h="16840"/>
      <w:pgMar w:top="1644" w:right="1417" w:bottom="1417" w:left="1531" w:header="0" w:footer="0"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YzEyMTdiZjk1MGE3YWM1YTk4M2ZmOTc1ZGYwNjMifQ=="/>
  </w:docVars>
  <w:rsids>
    <w:rsidRoot w:val="65B3599F"/>
    <w:rsid w:val="01412089"/>
    <w:rsid w:val="03355781"/>
    <w:rsid w:val="046B392F"/>
    <w:rsid w:val="0503347E"/>
    <w:rsid w:val="0652009B"/>
    <w:rsid w:val="06960936"/>
    <w:rsid w:val="073A2049"/>
    <w:rsid w:val="095F0491"/>
    <w:rsid w:val="0DF26CD2"/>
    <w:rsid w:val="0FD32295"/>
    <w:rsid w:val="104A5429"/>
    <w:rsid w:val="12BC1378"/>
    <w:rsid w:val="167B2350"/>
    <w:rsid w:val="17810858"/>
    <w:rsid w:val="17B20627"/>
    <w:rsid w:val="1AE500A6"/>
    <w:rsid w:val="1BF3523A"/>
    <w:rsid w:val="1D1E52E0"/>
    <w:rsid w:val="1D7602A9"/>
    <w:rsid w:val="1FA60C23"/>
    <w:rsid w:val="205A7893"/>
    <w:rsid w:val="21AF00AB"/>
    <w:rsid w:val="231150AD"/>
    <w:rsid w:val="24CD5BE6"/>
    <w:rsid w:val="24D76027"/>
    <w:rsid w:val="2686007D"/>
    <w:rsid w:val="27865007"/>
    <w:rsid w:val="292541FC"/>
    <w:rsid w:val="2A1B0429"/>
    <w:rsid w:val="2AEF72D6"/>
    <w:rsid w:val="2D0E6B27"/>
    <w:rsid w:val="2F4A7908"/>
    <w:rsid w:val="2F7F1A9D"/>
    <w:rsid w:val="2FC411D1"/>
    <w:rsid w:val="30700DAB"/>
    <w:rsid w:val="33E37975"/>
    <w:rsid w:val="34C9152C"/>
    <w:rsid w:val="36BD0098"/>
    <w:rsid w:val="3731124B"/>
    <w:rsid w:val="3AC16F61"/>
    <w:rsid w:val="3C491519"/>
    <w:rsid w:val="3D130FC5"/>
    <w:rsid w:val="3D1C242F"/>
    <w:rsid w:val="413F1B9C"/>
    <w:rsid w:val="41910996"/>
    <w:rsid w:val="44F47AAB"/>
    <w:rsid w:val="459C1968"/>
    <w:rsid w:val="4B6F337E"/>
    <w:rsid w:val="50A2578C"/>
    <w:rsid w:val="51040131"/>
    <w:rsid w:val="526F12DF"/>
    <w:rsid w:val="5B505656"/>
    <w:rsid w:val="5D160881"/>
    <w:rsid w:val="605B3830"/>
    <w:rsid w:val="616E13D0"/>
    <w:rsid w:val="65B3599F"/>
    <w:rsid w:val="66F56E8C"/>
    <w:rsid w:val="69C275D4"/>
    <w:rsid w:val="7224301F"/>
    <w:rsid w:val="72286D9E"/>
    <w:rsid w:val="73C24AB2"/>
    <w:rsid w:val="7C4446F7"/>
    <w:rsid w:val="7D985310"/>
    <w:rsid w:val="7F9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en-US" w:bidi="ar-SA"/>
    </w:rPr>
  </w:style>
  <w:style w:type="paragraph" w:styleId="2">
    <w:name w:val="heading 1"/>
    <w:basedOn w:val="1"/>
    <w:next w:val="1"/>
    <w:qFormat/>
    <w:uiPriority w:val="0"/>
    <w:pPr>
      <w:keepNext/>
      <w:keepLines/>
      <w:spacing w:before="20" w:beforeLines="0" w:beforeAutospacing="0" w:after="20" w:afterLines="0" w:afterAutospacing="0" w:line="240" w:lineRule="auto"/>
      <w:ind w:firstLine="0" w:firstLineChars="0"/>
      <w:jc w:val="center"/>
      <w:outlineLvl w:val="0"/>
    </w:pPr>
    <w:rPr>
      <w:rFonts w:ascii="宋体" w:hAnsi="宋体" w:eastAsia="黑体"/>
      <w:b/>
      <w:kern w:val="44"/>
      <w:sz w:val="44"/>
    </w:rPr>
  </w:style>
  <w:style w:type="paragraph" w:styleId="3">
    <w:name w:val="heading 2"/>
    <w:basedOn w:val="1"/>
    <w:next w:val="1"/>
    <w:unhideWhenUsed/>
    <w:qFormat/>
    <w:uiPriority w:val="0"/>
    <w:pPr>
      <w:keepNext/>
      <w:keepLines/>
      <w:spacing w:before="10" w:beforeLines="0" w:beforeAutospacing="0" w:after="10" w:afterLines="0" w:afterAutospacing="0" w:line="240" w:lineRule="auto"/>
      <w:ind w:firstLine="0" w:firstLineChars="0"/>
      <w:jc w:val="center"/>
      <w:outlineLvl w:val="1"/>
    </w:pPr>
    <w:rPr>
      <w:rFonts w:ascii="Arial" w:hAnsi="Arial"/>
      <w:b/>
      <w:sz w:val="28"/>
    </w:rPr>
  </w:style>
  <w:style w:type="paragraph" w:styleId="4">
    <w:name w:val="heading 3"/>
    <w:basedOn w:val="1"/>
    <w:next w:val="1"/>
    <w:semiHidden/>
    <w:unhideWhenUsed/>
    <w:qFormat/>
    <w:uiPriority w:val="0"/>
    <w:pPr>
      <w:keepNext/>
      <w:keepLines/>
      <w:spacing w:before="10" w:beforeLines="0" w:beforeAutospacing="0" w:after="10" w:afterLines="0" w:afterAutospacing="0" w:line="240" w:lineRule="auto"/>
      <w:ind w:firstLine="0" w:firstLineChars="0"/>
      <w:jc w:val="left"/>
      <w:outlineLvl w:val="2"/>
    </w:pPr>
    <w:rPr>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楷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ascii="宋体" w:eastAsia="宋体" w:cs="宋体"/>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13">
    <w:name w:val="font21"/>
    <w:basedOn w:val="11"/>
    <w:qFormat/>
    <w:uiPriority w:val="0"/>
    <w:rPr>
      <w:rFonts w:hint="eastAsia" w:ascii="宋体" w:hAnsi="宋体" w:eastAsia="宋体" w:cs="宋体"/>
      <w:color w:val="000000"/>
      <w:sz w:val="20"/>
      <w:szCs w:val="20"/>
      <w:u w:val="none"/>
    </w:rPr>
  </w:style>
  <w:style w:type="character" w:customStyle="1" w:styleId="14">
    <w:name w:val="font11"/>
    <w:basedOn w:val="1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3977</Words>
  <Characters>7685</Characters>
  <Lines>0</Lines>
  <Paragraphs>0</Paragraphs>
  <TotalTime>17</TotalTime>
  <ScaleCrop>false</ScaleCrop>
  <LinksUpToDate>false</LinksUpToDate>
  <CharactersWithSpaces>7733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2021-11-16T08:49:00Z</dcterms:created>
  <dc:creator>风轻扬</dc:creator>
  <cp:lastModifiedBy>张奇</cp:lastModifiedBy>
  <dcterms:modified xsi:type="dcterms:W3CDTF">2022-11-28T06:10:55Z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BC8195F244174CC2BAA8F17BA5A4ECAA</vt:lpwstr>
  </property>
</Properties>
</file>