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-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-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374" w:beforeLines="120" w:line="30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pict>
          <v:line id="1026" o:spid="_x0000_s1026" o:spt="20" style="position:absolute;left:0pt;flip:y;margin-left:-17.05pt;margin-top:4.8pt;height:0.4pt;width:470.8pt;z-index:102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</w:p>
    <w:p>
      <w:pPr>
        <w:tabs>
          <w:tab w:val="left" w:pos="7560"/>
        </w:tabs>
        <w:spacing w:line="700" w:lineRule="exact"/>
        <w:jc w:val="center"/>
        <w:rPr>
          <w:rFonts w:ascii="小标宋" w:hAnsi="宋体-18030" w:eastAsia="小标宋" w:cs="宋体-18030"/>
          <w:spacing w:val="-2"/>
          <w:sz w:val="44"/>
          <w:szCs w:val="44"/>
        </w:rPr>
      </w:pPr>
      <w:r>
        <w:rPr>
          <w:rFonts w:hint="eastAsia" w:ascii="小标宋" w:hAnsi="宋体-18030" w:eastAsia="小标宋" w:cs="宋体-18030"/>
          <w:spacing w:val="-2"/>
          <w:sz w:val="44"/>
          <w:szCs w:val="44"/>
        </w:rPr>
        <w:t>关于举办第二届“西科艺术杯”</w:t>
      </w:r>
    </w:p>
    <w:p>
      <w:pPr>
        <w:tabs>
          <w:tab w:val="left" w:pos="7560"/>
        </w:tabs>
        <w:spacing w:line="700" w:lineRule="exact"/>
        <w:jc w:val="center"/>
        <w:rPr>
          <w:rFonts w:ascii="小标宋" w:hAnsi="宋体-18030" w:eastAsia="小标宋" w:cs="宋体-18030"/>
          <w:spacing w:val="-2"/>
          <w:sz w:val="44"/>
          <w:szCs w:val="44"/>
        </w:rPr>
      </w:pPr>
      <w:r>
        <w:rPr>
          <w:rFonts w:hint="eastAsia" w:ascii="小标宋" w:hAnsi="宋体-18030" w:eastAsia="小标宋" w:cs="宋体-18030"/>
          <w:spacing w:val="-2"/>
          <w:sz w:val="44"/>
          <w:szCs w:val="44"/>
        </w:rPr>
        <w:t>文化创意设计大赛的通知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以社会主义核心价值观为引领，坚定文化自信，坚持守正创新，实现中华优秀传统文化创造性转化、创新性发展，激发文化创新创造活力，培育文化创意新生代力量，引导创意设计贴近时代、融入生活。</w:t>
      </w:r>
      <w:r>
        <w:rPr>
          <w:rFonts w:ascii="仿宋_GB2312" w:hAnsi="仿宋_GB2312" w:eastAsia="仿宋_GB2312" w:cs="仿宋_GB2312"/>
          <w:sz w:val="32"/>
          <w:szCs w:val="32"/>
        </w:rPr>
        <w:t>倡导“生活艺术化，艺术生活化”，着力激发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</w:t>
      </w:r>
      <w:r>
        <w:rPr>
          <w:rFonts w:ascii="仿宋_GB2312" w:hAnsi="仿宋_GB2312" w:eastAsia="仿宋_GB2312" w:cs="仿宋_GB2312"/>
          <w:sz w:val="32"/>
          <w:szCs w:val="32"/>
        </w:rPr>
        <w:t>文化创新创造活力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。经研究，决定举办第二届“西科艺术杯”文化创意设计大赛。现将大赛具体事宜通知如下：</w:t>
      </w:r>
    </w:p>
    <w:p>
      <w:pPr>
        <w:tabs>
          <w:tab w:val="left" w:pos="7560"/>
        </w:tabs>
        <w:spacing w:line="560" w:lineRule="exact"/>
        <w:ind w:firstLine="632" w:firstLineChars="200"/>
        <w:rPr>
          <w:rFonts w:ascii="黑体" w:eastAsia="黑体"/>
          <w:spacing w:val="-2"/>
          <w:sz w:val="32"/>
          <w:szCs w:val="32"/>
        </w:rPr>
      </w:pPr>
      <w:r>
        <w:rPr>
          <w:rFonts w:hint="eastAsia" w:ascii="黑体" w:eastAsia="黑体"/>
          <w:spacing w:val="-2"/>
          <w:sz w:val="32"/>
          <w:szCs w:val="32"/>
        </w:rPr>
        <w:t>一、组织机构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本次大赛由教务处主办，艺术学院承办。</w:t>
      </w:r>
    </w:p>
    <w:p>
      <w:pPr>
        <w:spacing w:line="560" w:lineRule="exact"/>
        <w:ind w:firstLine="632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eastAsia="黑体"/>
          <w:spacing w:val="-2"/>
          <w:sz w:val="32"/>
          <w:szCs w:val="32"/>
        </w:rPr>
        <w:t>二、参赛主题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凝聚时代梦想 启航创意青春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三、参赛对象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全体在校本科生、研究生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四、参赛内容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大赛分为西科明信片创意设计比赛；拼布创意比赛；扎染创意比赛；插画、装饰画、海报设计比赛。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（一）西科明信片创意设计比赛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以“印象西科”为主题，内容可以是校园内的人物、场景、建筑、事件等，重在展现西科大校园文化魅力。内容积极、健康、向上，符合国家法律法规、社会道德规范。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（二）拼布创意比赛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以“传统与创新”为主题，结合地方文化特色或其他主题性文化特色，利用拼布手法，设计一系列具有象征性文化意义的文创作品。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（三）扎染创意比赛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分为扎结和染色两部分，通过纱、线、绳等工具，对织物进行扎、缝、缚、缀、夹等多种形式组合后进行染色，达到独特的艺术效果，作为挂件或装饰品。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（四）插画、装饰画、海报设计比赛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不限主题、不限材料、不限手法。色彩鲜明，内容积极、健康、向上，符合国家法律法规、社会道德规范。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五、参赛要求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（一）西科明信片创意设计比赛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1.参赛作品需紧扣比赛主题，每人作品不超过2件。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2.设计方式：摄影、手绘、书画、手工制作。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3.图片设计要求尺寸14.8cm X 10cm；分辨率300DPI以上；图片格式为JPG格式。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4.参赛作品必须为原创作品；如有剽窃、抄袭等情况，一经发现即取消比赛资格，相关责任将由该参赛者独自承担。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（二）拼布创意比赛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1.材料：棉布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2.尺寸：不小于50cm*100cm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3.形状：不限，需提交实物作品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4.以拼、缝、贴为主，有鲜明的主题和创意设计。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5.参赛作品要求原创，禁止剽窃、挪用他人成果。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 扎染创意比赛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1.材料：棉布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2.尺寸：不小于40cm*40cm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3.形状：正方形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4.颜色不限，需提交实物作品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5.参赛作品要求原创，禁止剽窃、挪用他人成果。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（四）插画、装饰画、海报设计比赛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主题：不限（符合社会主义核心价值观即可）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设计方式：手绘或板绘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尺寸：手绘（A</w:t>
      </w:r>
      <w:r>
        <w:rPr>
          <w:rFonts w:ascii="仿宋_GB2312" w:hAnsi="仿宋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纸）；板绘（</w:t>
      </w:r>
      <w:r>
        <w:rPr>
          <w:rFonts w:ascii="仿宋_GB2312" w:hAnsi="仿宋" w:eastAsia="仿宋_GB2312"/>
          <w:color w:val="000000"/>
          <w:sz w:val="32"/>
          <w:szCs w:val="32"/>
        </w:rPr>
        <w:t>2480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*</w:t>
      </w:r>
      <w:r>
        <w:rPr>
          <w:rFonts w:ascii="仿宋_GB2312" w:hAnsi="仿宋" w:eastAsia="仿宋_GB2312"/>
          <w:color w:val="000000"/>
          <w:sz w:val="32"/>
          <w:szCs w:val="32"/>
        </w:rPr>
        <w:t>3508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px；分辨率300DPI以上；提交图片格式为JPG）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参赛作品必须为原创作品；如有剽窃、抄袭等情况，一经发现即取消比赛资格，相关责任将由该参赛者独自承担。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六、奖项设置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本次大赛各模块设一等奖3名，二等奖5名，三等奖7名，优秀奖若干，优秀组织单位奖2名，获奖颁发荣誉证书。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七、报名方式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电子版参赛作品以“参赛类别+姓名+学院+专业班级”命名，报名表与作品照片压缩至同一压缩包，各学院指定负责人统一收集后将参赛作品在1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日15点前发送至邮箱2361740656@qq.com。纸质版参赛作品由各学院指定负责人收集后交至秦汉校园2号教学楼204室（辅导员办公室）。纸质版和电子版作品提交时间截止为</w:t>
      </w:r>
      <w:r>
        <w:rPr>
          <w:rFonts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  <w:lang w:val="en-US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月</w:t>
      </w:r>
      <w:r>
        <w:rPr>
          <w:rFonts w:ascii="仿宋_GB2312" w:hAnsi="仿宋" w:eastAsia="仿宋_GB2312"/>
          <w:color w:val="000000"/>
          <w:sz w:val="32"/>
          <w:szCs w:val="32"/>
          <w:lang w:val="en-US"/>
        </w:rPr>
        <w:t>8</w:t>
      </w:r>
      <w:r>
        <w:rPr>
          <w:rFonts w:ascii="仿宋_GB2312" w:hAnsi="仿宋" w:eastAsia="仿宋_GB2312"/>
          <w:color w:val="000000"/>
          <w:sz w:val="32"/>
          <w:szCs w:val="32"/>
        </w:rPr>
        <w:t>日15点前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八、注意事项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认真填写报名表，如若出现重要信息缺失将视为自动弃权。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不论参赛作品为实物或是电子版都需拍摄作品照片，并插入到报名表相应位置，报名表统一为PDF格式。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电子版参赛作品除需要将照片插入到报名表相应位置外，还需单独将作品导出为</w:t>
      </w:r>
      <w:r>
        <w:rPr>
          <w:rFonts w:ascii="仿宋_GB2312" w:hAnsi="仿宋" w:eastAsia="仿宋_GB2312"/>
          <w:color w:val="000000"/>
          <w:sz w:val="32"/>
          <w:szCs w:val="32"/>
        </w:rPr>
        <w:t>JPG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格式与报名表一同打包压缩发送。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 每位同学最多可以参加三个项目，每个团队参赛成员不得超过三个人。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请有问题的同学加入“西科艺术杯”比赛沟通群：553705400</w:t>
      </w:r>
    </w:p>
    <w:p>
      <w:pPr>
        <w:wordWrap w:val="0"/>
        <w:spacing w:line="560" w:lineRule="exact"/>
        <w:ind w:right="640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联系人：吕叻加（老师） 联系方式：15829531008</w:t>
      </w:r>
    </w:p>
    <w:p>
      <w:pPr>
        <w:spacing w:line="560" w:lineRule="exact"/>
        <w:ind w:firstLine="1920" w:firstLineChars="6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杨  冰（学生） 联系方式：</w:t>
      </w:r>
      <w:r>
        <w:rPr>
          <w:rFonts w:ascii="仿宋_GB2312" w:hAnsi="仿宋" w:eastAsia="仿宋_GB2312"/>
          <w:color w:val="000000"/>
          <w:sz w:val="32"/>
          <w:szCs w:val="32"/>
        </w:rPr>
        <w:t>13649262653</w:t>
      </w:r>
    </w:p>
    <w:p>
      <w:pPr>
        <w:spacing w:line="56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附件：“西科艺术杯”文化创意设计大赛报名表</w:t>
      </w:r>
    </w:p>
    <w:p>
      <w:pPr>
        <w:spacing w:line="56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ind w:right="128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ind w:right="1280" w:firstLine="5600" w:firstLineChars="17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教务处</w:t>
      </w:r>
    </w:p>
    <w:p>
      <w:pPr>
        <w:spacing w:line="560" w:lineRule="exact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</w:t>
      </w:r>
      <w:r>
        <w:rPr>
          <w:rFonts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10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29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>
      <w:pPr>
        <w:spacing w:after="156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“西科艺术杯”文化创意设计大赛报名表</w:t>
      </w:r>
    </w:p>
    <w:tbl>
      <w:tblPr>
        <w:tblStyle w:val="4"/>
        <w:tblW w:w="89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6"/>
        <w:gridCol w:w="2947"/>
        <w:gridCol w:w="1212"/>
        <w:gridCol w:w="32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Layout w:type="fixed"/>
        </w:tblPrEx>
        <w:trPr>
          <w:trHeight w:val="487" w:hRule="exact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参赛类别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使用材料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制作类型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实体（ ） 电子（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exact"/>
        </w:trPr>
        <w:tc>
          <w:tcPr>
            <w:tcW w:w="8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此处插入作品图片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color w:val="A5A5A5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exact"/>
        </w:trPr>
        <w:tc>
          <w:tcPr>
            <w:tcW w:w="8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A5A5A5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设计说明</w:t>
            </w:r>
            <w:r>
              <w:rPr>
                <w:rFonts w:hint="eastAsia" w:ascii="仿宋" w:hAnsi="仿宋" w:eastAsia="仿宋" w:cs="仿宋"/>
                <w:b/>
                <w:bCs/>
                <w:color w:val="80808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描述设计理念，不少于100字</w:t>
            </w:r>
            <w:r>
              <w:rPr>
                <w:rFonts w:hint="eastAsia" w:ascii="仿宋" w:hAnsi="仿宋" w:eastAsia="仿宋" w:cs="仿宋"/>
                <w:b/>
                <w:bCs/>
                <w:color w:val="80808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作品原创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</w:t>
            </w:r>
          </w:p>
        </w:tc>
        <w:tc>
          <w:tcPr>
            <w:tcW w:w="7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本人保证对投送作品拥有充分、完全的著作权，未侵犯任何第三方肖像权、名誉权等其他知识产权或专有权利，作品涉及的著作权、肖像权等法律责任由作者本人自负。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作者签名：              年    月    日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eastAsia="仿宋_GB2312" w:cs="仿宋_GB2312"/>
          <w:sz w:val="10"/>
          <w:szCs w:val="1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474" w:left="1588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pict>
        <v:rect id="4097" o:spid="_x0000_s2049" o:spt="1" style="position:absolute;left:0pt;margin-left:1.7pt;margin-top:-5.25pt;height:144pt;width:144pt;mso-position-horizontal-relative:margin;mso-wrap-style:none;z-index:1024;mso-width-relative:page;mso-height-relative:page;" filled="f" stroked="f" coordsize="21600,21600">
          <v:path/>
          <v:fill on="f" focussize="0,0"/>
          <v:stroke on="f" weight="0.5pt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right="140"/>
                  <w:jc w:val="right"/>
                  <w:rPr>
                    <w:sz w:val="28"/>
                    <w:szCs w:val="28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826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1669</Words>
  <Characters>1802</Characters>
  <Paragraphs>116</Paragraphs>
  <TotalTime>9</TotalTime>
  <ScaleCrop>false</ScaleCrop>
  <LinksUpToDate>false</LinksUpToDate>
  <CharactersWithSpaces>1839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2021-10-12T05:28:00Z</dcterms:created>
  <dc:creator>Der.天</dc:creator>
  <cp:lastModifiedBy>张奇</cp:lastModifiedBy>
  <dcterms:modified xsi:type="dcterms:W3CDTF">2021-10-28T09:05:24Z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a7af24839df847af80570c8b783bc4c9</vt:lpwstr>
  </property>
</Properties>
</file>