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exact"/>
        <w:jc w:val="center"/>
        <w:rPr>
          <w:rFonts w:hint="eastAsia" w:eastAsia="小标宋"/>
          <w:color w:val="FF0000"/>
          <w:spacing w:val="22"/>
          <w:w w:val="90"/>
          <w:sz w:val="90"/>
          <w:szCs w:val="90"/>
        </w:rPr>
      </w:pPr>
      <w:r>
        <w:rPr>
          <w:rFonts w:hint="eastAsia" w:ascii="仿宋_GB2312" w:hAnsi="宋体"/>
        </w:rPr>
        <w:t xml:space="preserve">  </w:t>
      </w:r>
      <w:r>
        <w:rPr>
          <w:rFonts w:eastAsia="小标宋"/>
          <w:color w:val="FF0000"/>
          <w:spacing w:val="22"/>
          <w:w w:val="90"/>
          <w:sz w:val="90"/>
          <w:szCs w:val="90"/>
        </w:rPr>
        <w:t>西安科技大学院处函件</w:t>
      </w:r>
    </w:p>
    <w:p>
      <w:pPr>
        <w:tabs>
          <w:tab w:val="center" w:pos="4680"/>
        </w:tabs>
        <w:spacing w:line="700" w:lineRule="exact"/>
        <w:jc w:val="center"/>
        <w:rPr>
          <w:rFonts w:hint="eastAsia" w:ascii="小标宋" w:hAnsi="宋体" w:eastAsia="小标宋"/>
          <w:sz w:val="44"/>
          <w:szCs w:val="44"/>
          <w:lang w:val="en-US" w:eastAsia="zh-CN"/>
        </w:rPr>
      </w:pPr>
      <w:r>
        <w:pict>
          <v:line id="直接连接符 3" o:spid="_x0000_s2050" o:spt="20" style="position:absolute;left:0pt;margin-left:-15.75pt;margin-top:14.4pt;height:0pt;width:468pt;mso-wrap-distance-bottom:12.45pt;mso-wrap-distance-top:11.35pt;z-index:251659264;mso-width-relative:page;mso-height-relative:page;" filled="f" stroked="t" coordsize="21600,21600" o:gfxdata="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fH9mLUAAAACQEAAA8A&#10;AAAAAAAAAQAgAAAAIgAAAGRycy9kb3ducmV2LnhtbFBLAQIUABQAAAAIAIdO4kBPkJN54gEAAJ0D&#10;AAAOAAAAAAAAAAEAIAAAACMBAABkcnMvZTJvRG9jLnhtbFBLBQYAAAAABgAGAFkBAAB3BQAAAAA=&#10;">
            <v:path arrowok="t"/>
            <v:fill on="f" focussize="0,0"/>
            <v:stroke weight="4.5pt" color="#FF0000" linestyle="thickThin" joinstyle="round"/>
            <v:imagedata o:title=""/>
            <o:lock v:ext="edit" aspectratio="f"/>
            <w10:wrap type="topAndBottom"/>
          </v:line>
        </w:pict>
      </w:r>
      <w:r>
        <w:rPr>
          <w:rFonts w:hint="eastAsia" w:ascii="小标宋" w:hAnsi="宋体" w:eastAsia="小标宋"/>
          <w:sz w:val="44"/>
          <w:szCs w:val="44"/>
          <w:lang w:val="en-US" w:eastAsia="zh-CN"/>
        </w:rPr>
        <w:t>关于举办西安科技大学</w:t>
      </w:r>
    </w:p>
    <w:p>
      <w:pPr>
        <w:tabs>
          <w:tab w:val="center" w:pos="4680"/>
        </w:tabs>
        <w:spacing w:line="700" w:lineRule="exact"/>
        <w:jc w:val="center"/>
        <w:rPr>
          <w:rFonts w:ascii="仿宋_GB2312" w:eastAsia="仿宋_GB2312"/>
          <w:bCs/>
          <w:sz w:val="36"/>
          <w:szCs w:val="36"/>
        </w:rPr>
      </w:pPr>
      <w:r>
        <w:rPr>
          <w:rFonts w:hint="eastAsia" w:ascii="小标宋" w:eastAsia="小标宋"/>
          <w:bCs/>
          <w:sz w:val="44"/>
          <w:szCs w:val="44"/>
        </w:rPr>
        <w:t>第二届人物通讯创作大赛的通知</w:t>
      </w:r>
    </w:p>
    <w:p>
      <w:pPr>
        <w:spacing w:line="560" w:lineRule="exact"/>
        <w:jc w:val="left"/>
        <w:rPr>
          <w:rFonts w:hint="eastAsia" w:ascii="仿宋" w:hAnsi="仿宋" w:eastAsia="仿宋" w:cs="Times New Roman"/>
          <w:color w:val="000000"/>
          <w:sz w:val="32"/>
          <w:szCs w:val="32"/>
          <w:lang w:val="en-US" w:eastAsia="zh-CN"/>
        </w:rPr>
      </w:pPr>
    </w:p>
    <w:p>
      <w:pPr>
        <w:spacing w:line="560" w:lineRule="exact"/>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各学院：</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为庆祝中国共产党成立100周年，唱响时代主旋律，讲好新时代的西科故事，充分发挥榜样力量和示范带动作用，营造良好学习风气和校园文化氛围，提高学生新闻写作能力和综合素养，促进学校宣传工作水平进一步提升，学校决定举办第二届人物通讯创作大赛。现将有关事宜通知如下：</w:t>
      </w:r>
    </w:p>
    <w:p>
      <w:pPr>
        <w:tabs>
          <w:tab w:val="left" w:pos="3045"/>
        </w:tabs>
        <w:spacing w:line="560" w:lineRule="exact"/>
        <w:ind w:firstLine="640" w:firstLineChars="200"/>
        <w:rPr>
          <w:rFonts w:ascii="黑体" w:eastAsia="黑体" w:cs="Times New Roman"/>
          <w:sz w:val="32"/>
          <w:szCs w:val="32"/>
        </w:rPr>
      </w:pPr>
      <w:r>
        <w:rPr>
          <w:rFonts w:hint="eastAsia" w:ascii="黑体" w:eastAsia="黑体" w:cs="Times New Roman"/>
          <w:sz w:val="32"/>
          <w:szCs w:val="32"/>
        </w:rPr>
        <w:t>一、举办单位</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主办：教务处、党委宣传部　</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承办：人文与外国语学院</w:t>
      </w:r>
    </w:p>
    <w:p>
      <w:pPr>
        <w:tabs>
          <w:tab w:val="left" w:pos="3045"/>
        </w:tabs>
        <w:spacing w:line="560" w:lineRule="exact"/>
        <w:ind w:firstLine="640" w:firstLineChars="200"/>
        <w:rPr>
          <w:rFonts w:ascii="黑体" w:eastAsia="黑体" w:cs="Times New Roman"/>
          <w:sz w:val="32"/>
          <w:szCs w:val="32"/>
        </w:rPr>
      </w:pPr>
      <w:r>
        <w:rPr>
          <w:rFonts w:hint="eastAsia" w:ascii="黑体" w:eastAsia="黑体" w:cs="Times New Roman"/>
          <w:sz w:val="32"/>
          <w:szCs w:val="32"/>
        </w:rPr>
        <w:t>二、参赛对象</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本次竞赛面向在校全日制本科学生、研究生，不限专业。</w:t>
      </w:r>
    </w:p>
    <w:p>
      <w:pPr>
        <w:tabs>
          <w:tab w:val="left" w:pos="3045"/>
        </w:tabs>
        <w:spacing w:line="560" w:lineRule="exact"/>
        <w:ind w:firstLine="640" w:firstLineChars="200"/>
        <w:rPr>
          <w:rFonts w:ascii="黑体" w:eastAsia="黑体" w:cs="Times New Roman"/>
          <w:sz w:val="32"/>
          <w:szCs w:val="32"/>
        </w:rPr>
      </w:pPr>
      <w:r>
        <w:rPr>
          <w:rFonts w:hint="eastAsia" w:ascii="黑体" w:eastAsia="黑体" w:cs="Times New Roman"/>
          <w:sz w:val="32"/>
          <w:szCs w:val="32"/>
        </w:rPr>
        <w:t>三、作品要求</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1.通讯，是运用叙述、描写、抒情、议论等多种手法，具体、生动、形象地反映新闻事件或典型人物的一种新闻报道形式。参赛作品应突显人物通讯的真实性、客观性及描写的形象性，注重故事和细节描写，写人叙事力求言真意切,恰如其分。</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写作对象须为我校师生或校友，在工作、学习、求职、学科竞赛或社团活动等方面的经历或事迹具有一定的新闻价值或现实意义。应抓住人物的特点，表现人物的品质性格，反映人物的时代特征，展示人物的精神风貌，突出人物的思想境界，力争通过个别显示一般、平凡突出伟大，达到感染并启迪读者的效果。</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3.作品字数一般不超过4000字，每位作者最多选送3篇作品参赛。</w:t>
      </w:r>
    </w:p>
    <w:p>
      <w:pPr>
        <w:tabs>
          <w:tab w:val="left" w:pos="3045"/>
        </w:tabs>
        <w:spacing w:line="560" w:lineRule="exact"/>
        <w:ind w:firstLine="640" w:firstLineChars="200"/>
        <w:rPr>
          <w:rFonts w:ascii="黑体" w:eastAsia="黑体" w:cs="Times New Roman"/>
          <w:sz w:val="32"/>
          <w:szCs w:val="32"/>
        </w:rPr>
      </w:pPr>
      <w:r>
        <w:rPr>
          <w:rFonts w:hint="eastAsia" w:ascii="黑体" w:eastAsia="黑体" w:cs="Times New Roman"/>
          <w:sz w:val="32"/>
          <w:szCs w:val="32"/>
        </w:rPr>
        <w:t>四、参赛方式</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1.参赛流程：请参赛学生自备A4纸，在规定时间内完成创作，于截稿时间前以学院为单位收集通讯稿交至组委会，并将作品电子版以学院名称命名打包发送至邮箱：2758095088@qq.com。</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2.收稿地点：骊山校园2-201，《人文西科》编辑部</w:t>
      </w:r>
    </w:p>
    <w:p>
      <w:pPr>
        <w:spacing w:line="560" w:lineRule="exact"/>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收稿负责人：梁嘉怡，联系方式：15009115256</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3.收稿时间：即日起至12月31日。</w:t>
      </w:r>
    </w:p>
    <w:p>
      <w:pPr>
        <w:tabs>
          <w:tab w:val="left" w:pos="3045"/>
        </w:tabs>
        <w:spacing w:line="560" w:lineRule="exact"/>
        <w:ind w:firstLine="640" w:firstLineChars="200"/>
        <w:rPr>
          <w:rFonts w:ascii="黑体" w:eastAsia="黑体" w:cs="Times New Roman"/>
          <w:sz w:val="32"/>
          <w:szCs w:val="32"/>
        </w:rPr>
      </w:pPr>
      <w:r>
        <w:rPr>
          <w:rFonts w:hint="eastAsia" w:ascii="黑体" w:eastAsia="黑体" w:cs="Times New Roman"/>
          <w:sz w:val="32"/>
          <w:szCs w:val="32"/>
        </w:rPr>
        <w:t>五、奖励办法</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比赛设立中文类一等奖1名，奖金500元，二等奖3名，奖金300元，三等奖6名，</w:t>
      </w:r>
      <w:bookmarkStart w:id="0" w:name="_Hlk55804972"/>
      <w:r>
        <w:rPr>
          <w:rFonts w:hint="eastAsia" w:ascii="仿宋" w:hAnsi="仿宋" w:eastAsia="仿宋" w:cs="Times New Roman"/>
          <w:color w:val="000000"/>
          <w:sz w:val="32"/>
          <w:szCs w:val="32"/>
          <w:lang w:val="en-US" w:eastAsia="zh-CN"/>
        </w:rPr>
        <w:t>奖金100元，</w:t>
      </w:r>
      <w:bookmarkEnd w:id="0"/>
      <w:r>
        <w:rPr>
          <w:rFonts w:hint="eastAsia" w:ascii="仿宋" w:hAnsi="仿宋" w:eastAsia="仿宋" w:cs="Times New Roman"/>
          <w:color w:val="000000"/>
          <w:sz w:val="32"/>
          <w:szCs w:val="32"/>
          <w:lang w:val="en-US" w:eastAsia="zh-CN"/>
        </w:rPr>
        <w:t>优秀奖若干名，奖金50元；英文类一等奖1名，奖金500元，二等奖3名，奖金300元，三等奖6名，奖金100元，优秀奖若干名，奖金50元；由学校颁发获奖证书。</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优秀作品将在《西安科技大学报》、西科大新闻网、学校官微、“人文西科”公众号等平台刊发并发稿酬或奖品。</w:t>
      </w:r>
    </w:p>
    <w:p>
      <w:pPr>
        <w:tabs>
          <w:tab w:val="left" w:pos="3045"/>
        </w:tabs>
        <w:spacing w:line="560" w:lineRule="exact"/>
        <w:ind w:firstLine="640" w:firstLineChars="200"/>
        <w:rPr>
          <w:rFonts w:ascii="黑体" w:eastAsia="黑体" w:cs="Times New Roman"/>
          <w:sz w:val="32"/>
          <w:szCs w:val="32"/>
        </w:rPr>
      </w:pPr>
      <w:r>
        <w:rPr>
          <w:rFonts w:hint="eastAsia" w:ascii="黑体" w:eastAsia="黑体" w:cs="Times New Roman"/>
          <w:sz w:val="32"/>
          <w:szCs w:val="32"/>
        </w:rPr>
        <w:t>六、注意事项</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1.格式：第一行，标题用二号黑体；第二行，单位名称（学院、专业、班级）用四号宋体，作者姓名、联系电话用四号楷体；正文用四号仿宋体。</w:t>
      </w:r>
    </w:p>
    <w:p>
      <w:pPr>
        <w:spacing w:line="560" w:lineRule="exact"/>
        <w:ind w:firstLine="640" w:firstLineChars="200"/>
        <w:jc w:val="left"/>
        <w:rPr>
          <w:rFonts w:hint="eastAsia" w:ascii="仿宋" w:hAnsi="仿宋" w:eastAsia="仿宋" w:cs="Times New Roman"/>
          <w:color w:val="000000"/>
          <w:sz w:val="32"/>
          <w:szCs w:val="32"/>
          <w:lang w:val="en-US" w:eastAsia="zh-CN"/>
        </w:rPr>
        <w:sectPr>
          <w:footerReference r:id="rId3" w:type="default"/>
          <w:pgSz w:w="11906" w:h="16838"/>
          <w:pgMar w:top="1701" w:right="1474" w:bottom="1474" w:left="1588" w:header="851" w:footer="992" w:gutter="0"/>
          <w:pgNumType w:fmt="numberInDash" w:start="2"/>
          <w:cols w:space="425" w:num="1"/>
          <w:docGrid w:type="lines" w:linePitch="312" w:charSpace="0"/>
        </w:sectPr>
      </w:pP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2.作品严禁抄袭，文责自负。一旦发现抄袭，将取消参赛资格。如因抄袭或内容失实而引起著作权或名誉权纠纷，概由作者本人负责。</w:t>
      </w:r>
    </w:p>
    <w:p>
      <w:pPr>
        <w:ind w:firstLine="640" w:firstLineChars="200"/>
        <w:rPr>
          <w:rFonts w:ascii="仿宋_GB2312" w:hAnsi="宋体" w:eastAsia="仿宋_GB2312"/>
          <w:sz w:val="32"/>
          <w:szCs w:val="32"/>
        </w:rPr>
      </w:pPr>
    </w:p>
    <w:p>
      <w:pPr>
        <w:ind w:firstLine="640" w:firstLineChars="200"/>
        <w:rPr>
          <w:rFonts w:ascii="仿宋_GB2312" w:hAnsi="宋体" w:eastAsia="仿宋_GB2312"/>
          <w:sz w:val="32"/>
          <w:szCs w:val="32"/>
        </w:rPr>
      </w:pPr>
    </w:p>
    <w:p>
      <w:pPr>
        <w:ind w:firstLine="640" w:firstLineChars="200"/>
        <w:rPr>
          <w:rFonts w:ascii="仿宋_GB2312" w:hAnsi="宋体" w:eastAsia="仿宋_GB2312"/>
          <w:sz w:val="32"/>
          <w:szCs w:val="32"/>
        </w:rPr>
      </w:pPr>
    </w:p>
    <w:p>
      <w:pPr>
        <w:ind w:firstLine="640" w:firstLineChars="200"/>
        <w:rPr>
          <w:rFonts w:ascii="仿宋_GB2312" w:hAnsi="宋体" w:eastAsia="仿宋_GB2312"/>
          <w:sz w:val="32"/>
          <w:szCs w:val="32"/>
        </w:rPr>
      </w:pPr>
    </w:p>
    <w:p>
      <w:pPr>
        <w:spacing w:line="560" w:lineRule="exact"/>
        <w:ind w:firstLine="5120" w:firstLineChars="16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教务处</w:t>
      </w:r>
    </w:p>
    <w:p>
      <w:pPr>
        <w:spacing w:line="560" w:lineRule="exact"/>
        <w:ind w:firstLine="5120" w:firstLineChars="16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党委宣传部      </w:t>
      </w:r>
    </w:p>
    <w:p>
      <w:pPr>
        <w:spacing w:line="560" w:lineRule="exact"/>
        <w:ind w:firstLine="5120" w:firstLineChars="16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人文与外国语学院     </w:t>
      </w:r>
    </w:p>
    <w:p>
      <w:pPr>
        <w:spacing w:line="560" w:lineRule="exact"/>
        <w:ind w:firstLine="640" w:firstLineChars="200"/>
        <w:jc w:val="left"/>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                            2021年11月</w:t>
      </w:r>
      <w:bookmarkStart w:id="1" w:name="_GoBack"/>
      <w:bookmarkEnd w:id="1"/>
      <w:r>
        <w:rPr>
          <w:rFonts w:hint="eastAsia" w:ascii="仿宋" w:hAnsi="仿宋" w:eastAsia="仿宋" w:cs="Times New Roman"/>
          <w:color w:val="000000"/>
          <w:sz w:val="32"/>
          <w:szCs w:val="32"/>
          <w:lang w:val="en-US" w:eastAsia="zh-CN"/>
        </w:rPr>
        <w:t xml:space="preserve">8日  </w:t>
      </w:r>
    </w:p>
    <w:sectPr>
      <w:footerReference r:id="rId4" w:type="default"/>
      <w:pgSz w:w="11906" w:h="16838"/>
      <w:pgMar w:top="1701" w:right="1474" w:bottom="1474" w:left="1588" w:header="851" w:footer="992" w:gutter="0"/>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PMingLiU">
    <w:altName w:val="Microsoft JhengHei UI"/>
    <w:panose1 w:val="02010601000101010101"/>
    <w:charset w:val="88"/>
    <w:family w:val="auto"/>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小标宋">
    <w:altName w:val="Arial Unicode MS"/>
    <w:panose1 w:val="03000509000000000000"/>
    <w:charset w:val="86"/>
    <w:family w:val="script"/>
    <w:pitch w:val="default"/>
    <w:sig w:usb0="00000000" w:usb1="00000000" w:usb2="00000010" w:usb3="00000000" w:csb0="00040000" w:csb1="00000000"/>
  </w:font>
  <w:font w:name="Microsoft JhengHei UI">
    <w:panose1 w:val="020B0604030504040204"/>
    <w:charset w:val="88"/>
    <w:family w:val="auto"/>
    <w:pitch w:val="default"/>
    <w:sig w:usb0="000002A7" w:usb1="28CF4400" w:usb2="00000016" w:usb3="00000000" w:csb0="00100009"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left:-4.5pt;margin-top:0pt;height:144pt;width:144p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94B62"/>
    <w:rsid w:val="00021924"/>
    <w:rsid w:val="00157993"/>
    <w:rsid w:val="00167A92"/>
    <w:rsid w:val="00194B62"/>
    <w:rsid w:val="001E4FF4"/>
    <w:rsid w:val="00205079"/>
    <w:rsid w:val="002650DB"/>
    <w:rsid w:val="002F0DA7"/>
    <w:rsid w:val="00314541"/>
    <w:rsid w:val="003314DF"/>
    <w:rsid w:val="0049144D"/>
    <w:rsid w:val="004C4A7E"/>
    <w:rsid w:val="004E380C"/>
    <w:rsid w:val="005657B0"/>
    <w:rsid w:val="00614C97"/>
    <w:rsid w:val="00643092"/>
    <w:rsid w:val="00731B43"/>
    <w:rsid w:val="007425FF"/>
    <w:rsid w:val="007833C6"/>
    <w:rsid w:val="00787A98"/>
    <w:rsid w:val="00830246"/>
    <w:rsid w:val="008B7D8D"/>
    <w:rsid w:val="00962DCF"/>
    <w:rsid w:val="009903AD"/>
    <w:rsid w:val="00991333"/>
    <w:rsid w:val="009F1582"/>
    <w:rsid w:val="00AB06C9"/>
    <w:rsid w:val="00AD245A"/>
    <w:rsid w:val="00AF0860"/>
    <w:rsid w:val="00B052B2"/>
    <w:rsid w:val="00B06A9F"/>
    <w:rsid w:val="00B60C3F"/>
    <w:rsid w:val="00C71ACF"/>
    <w:rsid w:val="00C91D1D"/>
    <w:rsid w:val="00CA0D05"/>
    <w:rsid w:val="00CC7A35"/>
    <w:rsid w:val="00CF2CF2"/>
    <w:rsid w:val="00D004CF"/>
    <w:rsid w:val="00D07E98"/>
    <w:rsid w:val="00DC4EB4"/>
    <w:rsid w:val="00ED44BC"/>
    <w:rsid w:val="00EE11C4"/>
    <w:rsid w:val="00FC7678"/>
    <w:rsid w:val="00FF7E6F"/>
    <w:rsid w:val="14080C95"/>
    <w:rsid w:val="16FE2898"/>
    <w:rsid w:val="52376244"/>
    <w:rsid w:val="660521B1"/>
    <w:rsid w:val="709D0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直接连接符 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kern w:val="2"/>
      <w:sz w:val="18"/>
      <w:szCs w:val="18"/>
    </w:rPr>
  </w:style>
  <w:style w:type="character" w:customStyle="1" w:styleId="7">
    <w:name w:val="页脚 Char"/>
    <w:basedOn w:val="5"/>
    <w:link w:val="2"/>
    <w:qFormat/>
    <w:uiPriority w:val="99"/>
    <w:rPr>
      <w:kern w:val="2"/>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169</Words>
  <Characters>967</Characters>
  <Lines>8</Lines>
  <Paragraphs>2</Paragraphs>
  <TotalTime>2</TotalTime>
  <ScaleCrop>false</ScaleCrop>
  <LinksUpToDate>false</LinksUpToDate>
  <CharactersWithSpaces>1134</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2021-10-11T08:49:00Z</dcterms:created>
  <dc:creator>后排゛</dc:creator>
  <cp:lastModifiedBy>张奇</cp:lastModifiedBy>
  <dcterms:modified xsi:type="dcterms:W3CDTF">2021-11-16T06:05:40Z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7012598EB09040569909EC3AC451B857</vt:lpwstr>
  </property>
</Properties>
</file>