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w:pict>
          <v:line id="Line 3" o:spid="_x0000_s1028" o:spt="20" style="position:absolute;left:0pt;margin-left:-11.25pt;margin-top:60.9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  <w:tab w:val="left" w:pos="8505"/>
        </w:tabs>
        <w:spacing w:before="249" w:beforeLines="80" w:line="420" w:lineRule="exact"/>
        <w:ind w:right="-86" w:rightChars="-41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before="156" w:beforeLines="50" w:line="700" w:lineRule="exact"/>
        <w:ind w:firstLine="175" w:firstLineChars="41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关于公布</w:t>
      </w:r>
      <w:r>
        <w:rPr>
          <w:rFonts w:hint="eastAsia" w:ascii="小标宋" w:hAnsi="宋体" w:eastAsia="小标宋"/>
          <w:bCs/>
          <w:spacing w:val="-6"/>
          <w:sz w:val="44"/>
          <w:szCs w:val="44"/>
          <w:lang w:val="en-US" w:eastAsia="zh-CN"/>
        </w:rPr>
        <w:t>我校</w:t>
      </w:r>
      <w:r>
        <w:rPr>
          <w:rFonts w:hint="eastAsia" w:ascii="小标宋" w:eastAsia="小标宋"/>
          <w:sz w:val="44"/>
          <w:szCs w:val="44"/>
        </w:rPr>
        <w:t>第十四届数学建模竞赛</w:t>
      </w:r>
    </w:p>
    <w:p>
      <w:pPr>
        <w:spacing w:before="156" w:beforeLines="50" w:line="700" w:lineRule="exact"/>
        <w:ind w:firstLine="175" w:firstLineChars="41"/>
        <w:jc w:val="center"/>
        <w:rPr>
          <w:rFonts w:ascii="Calibri" w:hAnsi="Calibri" w:eastAsia="小标宋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获奖名单的通知</w:t>
      </w:r>
      <w:bookmarkStart w:id="2" w:name="_GoBack"/>
      <w:bookmarkEnd w:id="2"/>
    </w:p>
    <w:p>
      <w:pPr>
        <w:spacing w:before="312" w:beforeLines="10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为进一步推动我校学生数学建模竞赛活动的开展，激发学生学习数学的兴趣，培养学生的实践创新能力，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由教务处主办，理学院承办了我校</w:t>
      </w:r>
      <w:r>
        <w:rPr>
          <w:rFonts w:hint="eastAsia" w:ascii="仿宋_GB2312" w:eastAsia="仿宋_GB2312"/>
          <w:sz w:val="32"/>
          <w:szCs w:val="32"/>
        </w:rPr>
        <w:t>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届数学建模竞赛，</w:t>
      </w:r>
      <w:r>
        <w:rPr>
          <w:rFonts w:hint="eastAsia" w:eastAsia="仿宋_GB2312"/>
          <w:sz w:val="32"/>
          <w:szCs w:val="32"/>
        </w:rPr>
        <w:t>全</w:t>
      </w:r>
      <w:r>
        <w:rPr>
          <w:rFonts w:hint="eastAsia" w:ascii="仿宋_GB2312" w:eastAsia="仿宋_GB2312"/>
          <w:sz w:val="32"/>
          <w:szCs w:val="32"/>
        </w:rPr>
        <w:t>校共有</w:t>
      </w:r>
      <w:r>
        <w:rPr>
          <w:rFonts w:ascii="仿宋_GB2312" w:eastAsia="仿宋_GB2312"/>
          <w:sz w:val="32"/>
          <w:szCs w:val="32"/>
        </w:rPr>
        <w:t>403</w:t>
      </w:r>
      <w:r>
        <w:rPr>
          <w:rFonts w:hint="eastAsia" w:ascii="仿宋_GB2312" w:eastAsia="仿宋_GB2312"/>
          <w:sz w:val="32"/>
          <w:szCs w:val="32"/>
        </w:rPr>
        <w:t>支队伍成</w:t>
      </w:r>
      <w:r>
        <w:rPr>
          <w:rFonts w:hint="eastAsia" w:eastAsia="仿宋_GB2312"/>
          <w:sz w:val="32"/>
          <w:szCs w:val="32"/>
        </w:rPr>
        <w:t>功报名参加此次竞赛</w:t>
      </w:r>
      <w:r>
        <w:rPr>
          <w:rFonts w:hint="eastAsia" w:ascii="仿宋_GB2312" w:eastAsia="仿宋_GB2312"/>
          <w:sz w:val="32"/>
          <w:szCs w:val="32"/>
        </w:rPr>
        <w:t>。经评审，共评出一等奖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队，二等奖</w:t>
      </w:r>
      <w:r>
        <w:rPr>
          <w:rFonts w:ascii="仿宋_GB2312" w:eastAsia="仿宋_GB2312"/>
          <w:sz w:val="32"/>
          <w:szCs w:val="32"/>
        </w:rPr>
        <w:t>52</w:t>
      </w:r>
      <w:r>
        <w:rPr>
          <w:rFonts w:hint="eastAsia" w:ascii="仿宋_GB2312" w:eastAsia="仿宋_GB2312"/>
          <w:sz w:val="32"/>
          <w:szCs w:val="32"/>
        </w:rPr>
        <w:t>队，三等奖</w:t>
      </w:r>
      <w:r>
        <w:rPr>
          <w:rFonts w:ascii="仿宋_GB2312" w:eastAsia="仿宋_GB2312"/>
          <w:sz w:val="32"/>
          <w:szCs w:val="32"/>
        </w:rPr>
        <w:t>107</w:t>
      </w:r>
      <w:r>
        <w:rPr>
          <w:rFonts w:hint="eastAsia" w:ascii="仿宋_GB2312" w:eastAsia="仿宋_GB2312"/>
          <w:sz w:val="32"/>
          <w:szCs w:val="32"/>
        </w:rPr>
        <w:t>队。现将获奖结果予以公布（详见附件）。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附件：西安科技大学第十四届数学建模竞赛获奖名单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     教务处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bookmarkStart w:id="0" w:name="_Hlk47624238"/>
      <w:bookmarkStart w:id="1" w:name="_Hlk47888121"/>
      <w:r>
        <w:rPr>
          <w:rFonts w:hint="eastAsia" w:ascii="黑体" w:hAnsi="黑体" w:eastAsia="黑体"/>
          <w:sz w:val="32"/>
          <w:szCs w:val="32"/>
        </w:rPr>
        <w:t>西安科技大学</w:t>
      </w:r>
      <w:bookmarkEnd w:id="0"/>
      <w:r>
        <w:rPr>
          <w:rFonts w:hint="eastAsia" w:ascii="黑体" w:hAnsi="黑体" w:eastAsia="黑体"/>
          <w:sz w:val="32"/>
          <w:szCs w:val="32"/>
        </w:rPr>
        <w:t>第十四届数学建模竞赛获奖名单</w:t>
      </w:r>
    </w:p>
    <w:tbl>
      <w:tblPr>
        <w:tblStyle w:val="3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327"/>
        <w:gridCol w:w="966"/>
        <w:gridCol w:w="3045"/>
        <w:gridCol w:w="1374"/>
        <w:gridCol w:w="829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专业班级（全称）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21415030208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张佳乐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李露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21408060123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胡含玉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22409050327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李伊晨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22402020220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曾婷婷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物流管理2202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22407120324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刘馨雨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21410020110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关星瑶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测卓2101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21403050103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王子尧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21407060230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吴怡铭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21405060213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史学亮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21405060201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郭鹏贺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21405060223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李梓睿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22403070225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纪佳鑫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安全工程2202班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22408080421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高梓馨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21404130125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李娟娟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22404090106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徐阳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22408080120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赵昱颖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22404090105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陈佳乐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21401020121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马航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21401020127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任星芸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20405100232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周子旋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智能制造2002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21401020213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刘乐乐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21401020102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郭新洲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21403080316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吕依美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建筑环境与能源应用工程2103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21408080122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李思雨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21408080117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黄彭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21408060126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邹明花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21408030222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胡俊敏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21410050115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曹文璇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22407020215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苏浩哲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屈文锋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21407020206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尹宏瑞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21403070405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田斯豪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21403040204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李志强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消防工程2102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21408080222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李念婷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20415020227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周鹏欢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应用化学2002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化工学院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20415020220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白鹏莉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应用化学2002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化工学院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21410020109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王新磊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测绘工程(卓越)2101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席东雍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21403070430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邢薏茹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21403070230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应媛媛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21409050325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孙李佳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21409050312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王舰锐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21409050330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王佩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21407020315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雷逸飞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21403080114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明晓齐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20405040531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许婧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机械设计制造及其自动化2005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20405030122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雍皖苏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车辆工程2001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21405040318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杨建豪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22410060214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杨海恒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遥感科学与技术2202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21403070216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李珈旭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21410020229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姬翔天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20403050220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沈丽丽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应急技术与管理2002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20403070111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李聪聪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21403080322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宋静静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建筑环境与能源应用工程2103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22401010219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蔡德阳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工程力学2202班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21402020111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梁佳旭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物流管理2101班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21402080208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吴留颖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信息管理与信息系统2102班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21401010101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李杞航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力学2101班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21401010204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丁美钰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力学2102班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21401010224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郭渭捷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力学2102班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20406050512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贺战龙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自动化2005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20406050509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杜荣博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20406050513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张博超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21407020312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周荣飞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21407050623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孙格睿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电子信息工程2106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21407050621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王懿斐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电子信息工程2106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20408060124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廖佳琪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信息与计算科学2001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20408080227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郭文丽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20401020122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马悦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22404090203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王洪峰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22408010120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22408080114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邹琬瑶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22410050104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黄永哲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地理信息科学2201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22411080231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刘明含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新能源材料与器件2202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21403050102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李璟涵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21403050105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申扬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21403050109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安鑫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22410020331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侯雨彤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测绘工程（卓越）2201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22410020330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黄蔚然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22408060231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信息与计算科学2202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22401020116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任璐璐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22408030333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马曼琪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22423030120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周雨欢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汉语言文学2201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人外学院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22408010430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贺嘉瑞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软件工程2204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22408020123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高国华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22402080120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赵心莹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信息管理与信息系统2201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21406090122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肖仕雨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21408010101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蔡曙光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21407050320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何威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21407120316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张宝森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21407120315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冯国昭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21407120330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淡文钿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智能科学与技术2103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21409040138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龚熙钧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地卓2101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21409040202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肖柏瑀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地卓2101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21408080130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李昕颖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22408030205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李姜帅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22401020120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石吉蕊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21401020104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贺宇川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22403020312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杜俊明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采矿工程（卓越）2201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22403070433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郑咪咪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安全2204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22408010224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张茹萍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21408080208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侯冰冰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数据科学与大数据技术2102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21408080207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刘佳睦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数据科学与大数据技术2102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21408080217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阳宇昊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数据科学与大数据技术2102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20406050120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董嘉耀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21406070207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张坤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20406050215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张嘉豪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22408080313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吕浩楠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22408080315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顾业达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22408080316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马嘉宁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秦真浩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通信2105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21411060127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马婷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无机非2101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22408030304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欧阳锋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22408030408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赵航瑞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计算机科学与技术2204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22406060505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宋泽青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电气工程及其自动化2205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22408030409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彭晓辉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计算机科学与技术2204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22407010229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蔡雪晴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22407010101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袁方杰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22407010120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周泳杰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22406090113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苏浩文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微电子科学与工程2201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22406090109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胡文轩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微电子科学与工程2201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22409050221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侯晓聪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22408060126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李甜敏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22408010411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宋明瑞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软件工程2204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22403020530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王哲哲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采矿工程（卓越）2201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21403080116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周振杰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建环2101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21404060227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袁子姝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21406050527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韩立桥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自动化2105班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22409070122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刘希平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22409070114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金周乐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22409070115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文强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地下水科学与工程2201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22401020118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刘晨曦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22410020338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王丽丽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21407010203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张瑞鹏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21404120206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李绍贤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土合2102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21403120228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陈宇豪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土合2102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21407120223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习瑶瑶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21405080105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机械设计制造及其自动化(卓越)2101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21405040503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徐浩冉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机械设计制造及其自动化(卓越)2101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21408010423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程晨涵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21405040703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吕乾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机械设计制造及其自动化(卓越)2101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21405040726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赵睿睿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22403020204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董士沁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22403120109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杨劼霖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安全工程卓越2201班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22403120101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王晨暄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安全工程卓越2201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22403120107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常宇轩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安全工程卓越2201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张宏宇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采矿工程（智能开采）2101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21403020230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陆润泽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采矿工程（智能开采）2101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21403020441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孙锦瑞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采矿工程（智能开采）2101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21405100101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王鑫磊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智能制造2101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21405040314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刘振升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机设2103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21403050113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那胤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张妞妞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20408010208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张腾飞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软件工程2002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21408060205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杨博睿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李冬雪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21407120402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杨思成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22407020418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刘垣儒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21410020222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王甲豪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21405040420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刘正阳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21410020327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麻欣瑞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21407060131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任晓敏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郝小慧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21407060229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杨睿滢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电子科学与技术2102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22408080312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石唐虎坤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22408080212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白天阳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21410060112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杨嘉伟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遥感科学与技术2101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21408010413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李泰齐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21410060123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张佳佩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遥感科学与技术2101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21410060124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杨洋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遥感科学与技术2101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21406060422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延皓玥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22403020210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徐绍博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采矿2202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21406060403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胥文杰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邰欣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21401020216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张毅璇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王子超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21403070226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陈科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安卓2101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21410020104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陈洋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测卓2101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21403070127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王慧宇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安卓2101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22401010108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曾文鑫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工程力学2201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22401010126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王星源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工程力学2201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22401010111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王树柏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工程力学2201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李羽妍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21415010138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刘琦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化学工程与工艺2101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程贺忱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21407020313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许永恒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范一凡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鲍靖洋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工程力学2101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邹兴月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工程力学2101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岳伏鹏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工程力学2101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21406060507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22404100130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尚金彦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城规2201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21406060614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李家辉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电气2106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20406050520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袁野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20406050606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刘一驰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20406050515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谢宁辉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自动化2005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21408010220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袁博华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软工2102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21408018309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王伊楠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软工2103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21408010301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詹明明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软工2103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焦思敏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21411080207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杨易恒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21402020124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沈焱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物流管理2101 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李念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21407050427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陈欣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20406070124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王文杰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测控技术与仪器2001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20407010133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吴欣雨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物联网工程2001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20407010130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张轩轩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20407010134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姚佳怡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闫庆力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李思妍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刘馨鑫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江海峰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巨颙琰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21405040304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韩珂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21405010302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上官子韩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机械电子工程2103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20405080111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刘攀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机械设计制造及其自动化（卓越）2001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陈焜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汪梅玉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20405100123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刘思远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智能制造工程2001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20405040222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王晨旭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机设2002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21407020407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苏熙龙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21407120218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王辰冰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21407120217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贺汶佳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21407120313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辛宇航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21408060126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代莎莎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21408080226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辛婉婷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21408080231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闫佳蕾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22404090107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徐昊东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22404090120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高小淳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22407020207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王奕翔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21403020432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宫思进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采矿工程（智能开采）2101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21403020442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张程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采矿工程（智能开采）2101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宋润源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21410060223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李锦霖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遥感科学与技术2102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21410060226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甘爽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遥感科学与技术2102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21410060203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邱勋利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遥感科学与技术2102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22409040114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周辉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22409040106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李泽明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22408020126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叶楠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网络工程2201班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22411060227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于欣彤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无机非2202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22411060228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王小婕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无机非2202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22411060229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白鹭函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无机非2202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22406050606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吕叶衫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自动化2206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22408020133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赵清秀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网工2201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22402080215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刘若涵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信息管理与信息系统2202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22408060118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陈晓曦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22408060120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马宇昂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22402080128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任博颖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信息管理与信息系统2201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22408010122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康佳雯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22408030324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李涵羽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22408030230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赵培伊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李子墨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21407120101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黄海航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21403070320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李一凡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22406050528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雒佳媛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自动化2205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22401020223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刘雨彤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22403200107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史世昱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新能源科学与工程2201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21403020117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李佳朋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21401020214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郝瑞轩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21403020114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武赵源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21410050114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肖雪儿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闫雨洋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21410050103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吴承浩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22407020217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张凌晨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22407020205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侯天成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22408060124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徐亚楠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20408060126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孙琪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信息与计算科学2001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20401020219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姚悦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数学与应用数学2002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20401020216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谢佳含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数学与应用数学2002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华俊铭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21403020424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李萌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22401020128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马佳妮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20406060404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龚飞鹏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电气工程及其自动化2004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21408060232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刘佳欣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21423030205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田佳慧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人外学院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22406050302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刘锦涛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22403080229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万梦娇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建筑环境与能源应用工程2202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22402080201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徐义涵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信息管理与信息系统2202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21403020222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雷思强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21403020242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王瑾宇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21408080220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王杏瑶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21407020601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叶书帆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通信工程2106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21407020502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吴宗泽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通信工程2105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21415040220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段盈襄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通信工程2106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21406050426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原海宁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21406050407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韩登玺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21406050425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王星雨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21407050104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苟文卓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电信2101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21415040214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王旌廷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电信2102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21407050202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李凯平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电信2102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21401020110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唐怡硕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21401020207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高子晨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21401020206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盛文才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22401020129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李楠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22403050214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贺凯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22403050219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时玉坤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22408080311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刘鹏超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21410050105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赵亿杰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21403070304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张亮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安全工程2102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21403070117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李晟卓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安全工程2103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22408030329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王灏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计科2203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21410020320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地信2101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孙嘉豪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21403020234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雷铭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21403050202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李家琛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21405010211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李博阳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机械电子工程2102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21405010205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陈伟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机械电子工程2102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22407050517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何朝阳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电子信息工程2205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21406050201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喻聪聪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19406050127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穆少华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21406050206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陈浩然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22407020513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董思源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 2205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22408080109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彭威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22407020531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麻凯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通信工程2205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王玮晗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21408030423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马璐瑶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22415020123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彭盈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应化2201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化工学院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21415010132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李颖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化学工程与工艺2101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化工学院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21411080212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史宝辰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21411080124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21403020116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陈轶佳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采矿工程2101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22406050301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22406050211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王超毅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22403080201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郑乃方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建环2202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21409040203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董思源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地卓2101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22403080321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郭馨桧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建环2203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21408080211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刘佳鑫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杨爱丽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21408080204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鞠晟驰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21410020126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刘真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测绘工程(卓越)2101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22407050204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李峙慷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22407050202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龚厚华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22407050126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孙佳瑶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21403120109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张奥琪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安全工程（卓越）2101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21403040125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董津歌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消防工程2101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21403070124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任志豪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22406050215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22406050217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张嗣墨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22401020121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胡怡婷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21409050327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关文馨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环境工程2103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21401010225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魏婷悦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工程力学2102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21408010219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刘延瑞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21410050126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张乐舒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邵小平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21410050201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翁昌林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21410050218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李晓莹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21408010112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张明勃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21408010114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杨智恒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21406090209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李文兴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微电子科学与工程2102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21407020201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刘梓琦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21411060112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梁鑫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22410040120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树佳敏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自然地理与资源环境2201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22410040116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段方毅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自然地理与资源环境2201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22407050306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杨昊欣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电子信息工程2203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22409050213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寇家瑞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22406070107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邓绍文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测控技术与仪器2201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21410040124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王梦泽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自然地理与资源环境2101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21410040126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李雨晴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21410040122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杨宇威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地理信息科学2102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21405030203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章弘帅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车辆工程2102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21405040704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韩清源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22410040130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许芳菲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自然地理与资源环境2201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21405100203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吕夏涛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智能制造工程2102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介凯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曹康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21403080211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刘丰文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21404050109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白彬艺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测控技术与仪器 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21410020129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孙晓微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21407010122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李鹏程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夏小刚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21407010108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姜怡凯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21407010206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罗雄波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何晓蕊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李丽婷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21415020130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陈柳月 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21403080120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张铭馨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21403080104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史双龙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21405040209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焦嘉翔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机设2102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21403080113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程子歆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21403080123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熊吴楠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王嘉剑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采矿工程(卓越)2101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梁海龙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采矿工程（卓越）2101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22407020416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刘嘉兴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通信工程2204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21403020109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郭书朝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采矿工程（卓越）2101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21408080115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乔文烁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大数据2101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王磊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信计2102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王帅琪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信计2102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袁彬洋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21407120131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安佳茜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21405040210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贺宝灵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电气2106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高宇波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21408060204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王德江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21407120132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胡倩钰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21405040229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董欣荣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机卓2101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21404050414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许一政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土卓2101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采矿工程(卓越)2101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孙垚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采矿工程(卓越)2101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21403020401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于泽茂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21406070117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测控技术与仪器 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21406070124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田贝贝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测控技术与仪器 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21406070119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缪静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测控技术与仪器2101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21405040306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马海龙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机械设计制造及其自动化2103 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21405040312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王睿炫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机械设计制造及其自动化2103 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21405040307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王佳伟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机械设计制造及其自动化2103 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21415030214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吴明辉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22403070205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郭晨阳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20407120304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范浩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智能科学与技术2003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20407020411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耿祎豪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通信2004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周志航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电信2101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赵英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电科2101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21409050127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韦祎希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20415010105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余佳峻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21409050125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王欣怡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郑婷月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高瑜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21406050626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俞淑霞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自动化2106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21408010209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张晨星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21407020323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贾晓庆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21407020321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沈秀蓉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21406050225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孙铫霜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自动化2102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20406070204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曹鑫宇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测控技术与仪器2002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20406070207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测控技术与仪器2002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21409030124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袁丹丹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资源勘查工程2101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21407010222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刘俊玮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20409030120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李默涵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资源勘查工程2001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21411040409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唐文强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材料科学与工程2104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21411040410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姜佳豪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21411040422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杨润芝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材料科学与工程2104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21405040615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张志义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机械设计制造及其自动化2106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姬战怀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21405100230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崔妍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智能制造工程2102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20405060119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晏永强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20405060221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孙于惠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亢乐丫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高佳悦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朱怡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20405080111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刘攀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机械设计制造及其自动化（卓越）2001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20405080113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刘王斐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机械设计制造及其自动化(卓越)2001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22404130126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于坤琪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城市地下空间工程2201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21403070336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王楚钧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安全工程2203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22408020201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网工2202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22407010225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谢娇楠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22407120221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贺子瑜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22407010204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熊一波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22408010410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王欣乐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软件工程2204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22402090116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张曦元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工程管理2201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22402080112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侯心怡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信管2201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杨舒雅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杨荣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21401020114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韩金蕊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戴荣桢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21407050326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潘静雅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22403050210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张哲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应急技术与管理2202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安全学院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22408030105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张恺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22409040121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孙险射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22401020117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王苗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22402080223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王译萱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信息管理与信息系统2202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21404090109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熊星星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给排水科学与工程2101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21404090102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郜嘉鑫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21404090103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章钧桓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21409040105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肖梓良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廖登洪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于策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21409040245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金典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21409040102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郭民凡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21409040142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张钰星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21409040135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闫科宇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地质工程（卓越）2101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张莹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软工2101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21408010129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刘洋洋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软工2101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韩伟盼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软工2101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21408030419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金家正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计算机科学与技术2104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21407060126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马苗苗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21407120310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霍鼐铭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智能科学与技术2103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22410040202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宋涵啸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自然地理与资源环境2202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22410040217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安剑峰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自然地理与资源环境2202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22410040206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钏兴骞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自然地理与资源环境2202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21401020220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张思甜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数学与应用数学2102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21408030112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张泽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21408030128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胡梦琴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计算机科学与技术2101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22415020228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刘奕彤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应用化学2202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化工学院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22407060121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贺政杰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22407050613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刘维豪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电子信息工程2206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22407020206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顾宇恒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22405040620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王佳硕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机卓2201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22407020202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陈佳豪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22408080201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王家裕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22408080110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马浩宇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22408080217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马佳怡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数据科学与大数据技术2202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21403020326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余震坤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采矿工程（智能开采）2101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21408010217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赵福鑫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软件工程2102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21404090108</w:t>
            </w:r>
          </w:p>
        </w:tc>
        <w:tc>
          <w:tcPr>
            <w:tcW w:w="966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杜金洋</w:t>
            </w:r>
          </w:p>
        </w:tc>
        <w:tc>
          <w:tcPr>
            <w:tcW w:w="3045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给排水科学与工程2101</w:t>
            </w:r>
          </w:p>
        </w:tc>
        <w:tc>
          <w:tcPr>
            <w:tcW w:w="1374" w:type="dxa"/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21407120214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王佳乐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智能科学与技术2102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21408060114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马家俊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信息与计算科学2101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22402020224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胡瑕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物流管理2202班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22406060425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周华鑫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电气工程及其自动化2204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22406060429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梁效维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电气工程及其自动化2204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22406060428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傅钧靖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电气工程及其自动化2204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22411060225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无机非2202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22411060226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谭佳玲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无机非2202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22411080120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陈思媛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新能源2201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20405010401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方逸群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机电2004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20405010323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机电2003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机械学院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21415010333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常怡</w:t>
            </w:r>
          </w:p>
        </w:tc>
        <w:tc>
          <w:tcPr>
            <w:tcW w:w="30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化工2103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21410050119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李乐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郑颖春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21410050117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罗欣宇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地理信息科学2101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19404110225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田明超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土卓1902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建工学院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21408010122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王凯亮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计算机学院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22410040121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罗欣欣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自环2201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22410040126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陈慧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自环2201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测绘学院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刘炜健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采矿工程2104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21403020423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屈刘烊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采矿工程2104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21407020409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季鹏飞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通信2104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21407020123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孟悦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通信工程2101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21407020225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李心怡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21407020226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金若楠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21407060215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刘正阳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电子科学与技术2102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21407060203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郝亚乾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21407060214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史东亮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电子科学与技术2102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李博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徐思晨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21407120205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王国庆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智科2102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21403080213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蔺译霈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21403080204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周世杨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建筑环境与能源应用工程2102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21403020213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王政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采矿2102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20403080205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罗西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20403080212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许森蕾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建筑环境与能源应用工程2002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20403080217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赵嘉伟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建筑环境与能源应用工程2002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21401010111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谢富阳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工程力学2101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21401010105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孙一翔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工程力学2101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21401010128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陈梓涵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工程力学2101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22407020413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李星晨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通信2204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通信学院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李毅鹏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20409030217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资源勘查工程2002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马继丰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20409050101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赵旭杰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20409050102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环境工程2001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地环学院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21406060508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高宇航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21406060510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杨瑞刚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21406060512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王苏哲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电气工程及其自动化2105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电控学院</w:t>
            </w:r>
          </w:p>
        </w:tc>
        <w:tc>
          <w:tcPr>
            <w:tcW w:w="8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bookmarkEnd w:id="1"/>
    </w:tbl>
    <w:p>
      <w:pPr>
        <w:rPr>
          <w:sz w:val="18"/>
          <w:szCs w:val="18"/>
        </w:rPr>
      </w:pP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xYTA1ODgyY2Q5YjdmYWNkYmZlN2YxYTczZTU5MGYifQ=="/>
  </w:docVars>
  <w:rsids>
    <w:rsidRoot w:val="004F14DB"/>
    <w:rsid w:val="00094A9A"/>
    <w:rsid w:val="00276DFD"/>
    <w:rsid w:val="00387F5C"/>
    <w:rsid w:val="003A5859"/>
    <w:rsid w:val="004F14DB"/>
    <w:rsid w:val="006E5591"/>
    <w:rsid w:val="007A1515"/>
    <w:rsid w:val="008252CA"/>
    <w:rsid w:val="00841CE5"/>
    <w:rsid w:val="00931EFB"/>
    <w:rsid w:val="00B34D81"/>
    <w:rsid w:val="00BD2CBB"/>
    <w:rsid w:val="00DF5812"/>
    <w:rsid w:val="00FA14DA"/>
    <w:rsid w:val="00FD4978"/>
    <w:rsid w:val="0C7702A1"/>
    <w:rsid w:val="269C49AA"/>
    <w:rsid w:val="3B643BAD"/>
    <w:rsid w:val="4BB92327"/>
    <w:rsid w:val="6A55136F"/>
    <w:rsid w:val="6FFA6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character" w:styleId="5">
    <w:name w:val="FollowedHyperlink"/>
    <w:basedOn w:val="4"/>
    <w:semiHidden/>
    <w:unhideWhenUsed/>
    <w:qFormat/>
    <w:uiPriority w:val="99"/>
    <w:rPr>
      <w:color w:val="954F72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563C1"/>
      <w:u w:val="single"/>
    </w:rPr>
  </w:style>
  <w:style w:type="character" w:customStyle="1" w:styleId="7">
    <w:name w:val="日期 字符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xl64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0"/>
    <w:basedOn w:val="1"/>
    <w:qFormat/>
    <w:uiPriority w:val="0"/>
    <w:pPr>
      <w:widowControl/>
      <w:pBdr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left w:val="single" w:color="000000" w:sz="12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left w:val="single" w:color="000000" w:sz="12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000000" w:sz="4" w:space="0"/>
        <w:lef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82"/>
    <w:basedOn w:val="1"/>
    <w:qFormat/>
    <w:uiPriority w:val="0"/>
    <w:pPr>
      <w:widowControl/>
      <w:pBdr>
        <w:lef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left w:val="single" w:color="000000" w:sz="12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8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8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7">
    <w:name w:val="xl9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9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2">
    <w:name w:val="xl9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9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5">
    <w:name w:val="xl9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9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7">
    <w:name w:val="xl10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8">
    <w:name w:val="xl101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102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0">
    <w:name w:val="xl103"/>
    <w:basedOn w:val="1"/>
    <w:qFormat/>
    <w:uiPriority w:val="0"/>
    <w:pPr>
      <w:widowControl/>
      <w:pBdr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104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105"/>
    <w:basedOn w:val="1"/>
    <w:qFormat/>
    <w:uiPriority w:val="0"/>
    <w:pPr>
      <w:widowControl/>
      <w:pBdr>
        <w:left w:val="single" w:color="000000" w:sz="12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10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10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10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10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7">
    <w:name w:val="xl1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1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1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xl113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114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xl115"/>
    <w:basedOn w:val="1"/>
    <w:qFormat/>
    <w:uiPriority w:val="0"/>
    <w:pPr>
      <w:widowControl/>
      <w:pBdr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3">
    <w:name w:val="xl1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117"/>
    <w:basedOn w:val="1"/>
    <w:qFormat/>
    <w:uiPriority w:val="0"/>
    <w:pPr>
      <w:widowControl/>
      <w:pBdr>
        <w:left w:val="single" w:color="000000" w:sz="12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118"/>
    <w:basedOn w:val="1"/>
    <w:qFormat/>
    <w:uiPriority w:val="0"/>
    <w:pPr>
      <w:widowControl/>
      <w:pBdr>
        <w:left w:val="single" w:color="000000" w:sz="12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6">
    <w:name w:val="xl119"/>
    <w:basedOn w:val="1"/>
    <w:qFormat/>
    <w:uiPriority w:val="0"/>
    <w:pPr>
      <w:widowControl/>
      <w:pBdr>
        <w:left w:val="single" w:color="000000" w:sz="12" w:space="0"/>
        <w:bottom w:val="single" w:color="000000" w:sz="4" w:space="0"/>
        <w:right w:val="single" w:color="000000" w:sz="12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7">
    <w:name w:val="xl120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">
    <w:name w:val="xl121"/>
    <w:basedOn w:val="1"/>
    <w:qFormat/>
    <w:uiPriority w:val="0"/>
    <w:pPr>
      <w:widowControl/>
      <w:pBdr>
        <w:top w:val="single" w:color="000000" w:sz="4" w:space="0"/>
        <w:left w:val="single" w:color="000000" w:sz="12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9384</Words>
  <Characters>16670</Characters>
  <Lines>159</Lines>
  <Paragraphs>44</Paragraphs>
  <TotalTime>4</TotalTime>
  <ScaleCrop>false</ScaleCrop>
  <LinksUpToDate>false</LinksUpToDate>
  <CharactersWithSpaces>16815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2022-09-10T13:00:00Z</dcterms:created>
  <dc:creator>lsw</dc:creator>
  <cp:lastModifiedBy>张奇</cp:lastModifiedBy>
  <dcterms:modified xsi:type="dcterms:W3CDTF">2023-06-06T07:37:07Z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C6C65FDEC5594E709A76C34482E644A4_12</vt:lpwstr>
  </property>
</Properties>
</file>